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D693" w14:textId="6F9E895E" w:rsidR="00881C72" w:rsidRPr="00DD45A4" w:rsidRDefault="001008B1" w:rsidP="00DD45A4">
      <w:pPr>
        <w:rPr>
          <w:rFonts w:ascii="Times New Roman" w:hAnsi="Times New Roman" w:cs="Times New Roman"/>
        </w:rPr>
      </w:pPr>
    </w:p>
    <w:p w14:paraId="3008D728" w14:textId="5E32E4AF" w:rsidR="00DD45A4" w:rsidRPr="00DD45A4" w:rsidRDefault="00DD45A4" w:rsidP="00DD45A4">
      <w:pPr>
        <w:rPr>
          <w:rFonts w:ascii="Times New Roman" w:hAnsi="Times New Roman" w:cs="Times New Roman"/>
        </w:rPr>
      </w:pPr>
    </w:p>
    <w:p w14:paraId="7F733304" w14:textId="0FF14762" w:rsidR="00DD45A4" w:rsidRPr="00DD45A4" w:rsidRDefault="00E401C4" w:rsidP="00DD45A4">
      <w:pPr>
        <w:pStyle w:val="HemaOnc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Month xx, </w:t>
      </w:r>
      <w:r w:rsidR="00212117">
        <w:rPr>
          <w:sz w:val="24"/>
          <w:szCs w:val="24"/>
        </w:rPr>
        <w:t>2024</w:t>
      </w:r>
    </w:p>
    <w:p w14:paraId="01791C8A" w14:textId="77777777" w:rsidR="00DD45A4" w:rsidRPr="00DD45A4" w:rsidRDefault="00DD45A4" w:rsidP="00DD45A4">
      <w:pPr>
        <w:pStyle w:val="HemaOnc"/>
        <w:ind w:right="-180"/>
        <w:rPr>
          <w:sz w:val="24"/>
          <w:szCs w:val="24"/>
        </w:rPr>
      </w:pPr>
    </w:p>
    <w:p w14:paraId="6265D728" w14:textId="77777777" w:rsidR="004066B9" w:rsidRPr="001008B1" w:rsidRDefault="004066B9" w:rsidP="004066B9">
      <w:pPr>
        <w:rPr>
          <w:rFonts w:ascii="Times New Roman" w:hAnsi="Times New Roman" w:cs="Times New Roman"/>
          <w:b/>
          <w:i/>
          <w:iCs/>
        </w:rPr>
      </w:pPr>
      <w:r w:rsidRPr="001008B1">
        <w:rPr>
          <w:rFonts w:ascii="Times New Roman" w:hAnsi="Times New Roman" w:cs="Times New Roman"/>
          <w:b/>
          <w:i/>
          <w:iCs/>
          <w:color w:val="0000FF"/>
        </w:rPr>
        <w:t>(Choose either CDER or CBER address below and delete the other)</w:t>
      </w:r>
    </w:p>
    <w:p w14:paraId="77FBF6F7" w14:textId="77777777" w:rsidR="004066B9" w:rsidRPr="004066B9" w:rsidRDefault="004066B9" w:rsidP="004066B9">
      <w:pPr>
        <w:rPr>
          <w:rFonts w:ascii="Times New Roman" w:hAnsi="Times New Roman" w:cs="Times New Roman"/>
        </w:rPr>
      </w:pPr>
    </w:p>
    <w:p w14:paraId="183E4EFB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U.S. Food and Drug Administration</w:t>
      </w:r>
    </w:p>
    <w:p w14:paraId="2968A05E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Center for Drug Evaluation and Research (CDER)</w:t>
      </w:r>
    </w:p>
    <w:p w14:paraId="2DDCFDEE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Central Document Room</w:t>
      </w:r>
    </w:p>
    <w:p w14:paraId="12066DC1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 xml:space="preserve">5901-B </w:t>
      </w:r>
      <w:proofErr w:type="spellStart"/>
      <w:r w:rsidRPr="004066B9">
        <w:rPr>
          <w:rFonts w:ascii="Times New Roman" w:hAnsi="Times New Roman" w:cs="Times New Roman"/>
        </w:rPr>
        <w:t>Ammendale</w:t>
      </w:r>
      <w:proofErr w:type="spellEnd"/>
      <w:r w:rsidRPr="004066B9">
        <w:rPr>
          <w:rFonts w:ascii="Times New Roman" w:hAnsi="Times New Roman" w:cs="Times New Roman"/>
        </w:rPr>
        <w:t xml:space="preserve"> Rd.</w:t>
      </w:r>
    </w:p>
    <w:p w14:paraId="1BAD33DF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Beltsville, MD. 20705-1266</w:t>
      </w:r>
    </w:p>
    <w:p w14:paraId="5EABB2AC" w14:textId="77777777" w:rsidR="004066B9" w:rsidRPr="004066B9" w:rsidRDefault="004066B9" w:rsidP="004066B9">
      <w:pPr>
        <w:rPr>
          <w:rFonts w:ascii="Times New Roman" w:hAnsi="Times New Roman" w:cs="Times New Roman"/>
        </w:rPr>
      </w:pPr>
    </w:p>
    <w:p w14:paraId="7BF26751" w14:textId="77777777" w:rsidR="004066B9" w:rsidRPr="001008B1" w:rsidRDefault="004066B9" w:rsidP="004066B9">
      <w:pPr>
        <w:rPr>
          <w:rFonts w:ascii="Times New Roman" w:hAnsi="Times New Roman" w:cs="Times New Roman"/>
          <w:i/>
          <w:iCs/>
        </w:rPr>
      </w:pPr>
      <w:r w:rsidRPr="001008B1">
        <w:rPr>
          <w:rFonts w:ascii="Times New Roman" w:hAnsi="Times New Roman" w:cs="Times New Roman"/>
          <w:i/>
          <w:iCs/>
          <w:color w:val="0000FF"/>
        </w:rPr>
        <w:t>OR</w:t>
      </w:r>
    </w:p>
    <w:p w14:paraId="1D7291C7" w14:textId="77777777" w:rsidR="004066B9" w:rsidRPr="004066B9" w:rsidRDefault="004066B9" w:rsidP="004066B9">
      <w:pPr>
        <w:rPr>
          <w:rFonts w:ascii="Times New Roman" w:hAnsi="Times New Roman" w:cs="Times New Roman"/>
        </w:rPr>
      </w:pPr>
    </w:p>
    <w:p w14:paraId="4F4F42CE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U. S. Food and Drug Administration</w:t>
      </w:r>
    </w:p>
    <w:p w14:paraId="2EC2A590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Center for Biologics Evaluation and Research (CBER)</w:t>
      </w:r>
    </w:p>
    <w:p w14:paraId="7C565F26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Document Control Center</w:t>
      </w:r>
    </w:p>
    <w:p w14:paraId="188D2CD8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10903 New Hampshire Ave.</w:t>
      </w:r>
    </w:p>
    <w:p w14:paraId="7AFE0DA4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WO71, G112</w:t>
      </w:r>
    </w:p>
    <w:p w14:paraId="7F5E4F1A" w14:textId="77777777" w:rsidR="004066B9" w:rsidRPr="004066B9" w:rsidRDefault="004066B9" w:rsidP="004066B9">
      <w:pPr>
        <w:rPr>
          <w:rFonts w:ascii="Times New Roman" w:hAnsi="Times New Roman" w:cs="Times New Roman"/>
        </w:rPr>
      </w:pPr>
      <w:r w:rsidRPr="004066B9">
        <w:rPr>
          <w:rFonts w:ascii="Times New Roman" w:hAnsi="Times New Roman" w:cs="Times New Roman"/>
        </w:rPr>
        <w:t>Silver Spring, MD 20993-0002</w:t>
      </w:r>
    </w:p>
    <w:p w14:paraId="600D8278" w14:textId="77777777" w:rsidR="004066B9" w:rsidRPr="004066B9" w:rsidRDefault="004066B9" w:rsidP="004066B9">
      <w:pPr>
        <w:rPr>
          <w:rFonts w:ascii="Times New Roman" w:hAnsi="Times New Roman" w:cs="Times New Roman"/>
        </w:rPr>
      </w:pPr>
      <w:hyperlink r:id="rId7" w:history="1">
        <w:proofErr w:type="spellStart"/>
        <w:r w:rsidRPr="004066B9">
          <w:rPr>
            <w:rStyle w:val="Hyperlink"/>
            <w:rFonts w:ascii="Times New Roman" w:hAnsi="Times New Roman" w:cs="Times New Roman"/>
          </w:rPr>
          <w:t>CBERDCC_eMailSub@fda.hhs.gov</w:t>
        </w:r>
        <w:proofErr w:type="spellEnd"/>
      </w:hyperlink>
    </w:p>
    <w:p w14:paraId="01531056" w14:textId="77777777" w:rsidR="004066B9" w:rsidRPr="004066B9" w:rsidRDefault="004066B9" w:rsidP="004066B9">
      <w:pPr>
        <w:rPr>
          <w:rFonts w:ascii="Times New Roman" w:hAnsi="Times New Roman" w:cs="Times New Roman"/>
        </w:rPr>
      </w:pPr>
    </w:p>
    <w:p w14:paraId="241F0F52" w14:textId="77777777" w:rsidR="00AA5BF9" w:rsidRPr="00DD45A4" w:rsidRDefault="00AA5BF9" w:rsidP="00DD45A4">
      <w:pPr>
        <w:rPr>
          <w:rFonts w:ascii="Times New Roman" w:hAnsi="Times New Roman" w:cs="Times New Roman"/>
        </w:rPr>
      </w:pPr>
    </w:p>
    <w:p w14:paraId="5BCA71B8" w14:textId="77777777" w:rsidR="00DD45A4" w:rsidRPr="00DD45A4" w:rsidRDefault="00DD45A4" w:rsidP="00DD45A4">
      <w:pPr>
        <w:pStyle w:val="HemaOnc"/>
        <w:ind w:right="-180"/>
        <w:rPr>
          <w:b/>
          <w:sz w:val="24"/>
          <w:szCs w:val="24"/>
        </w:rPr>
      </w:pPr>
    </w:p>
    <w:p w14:paraId="08DDF1BA" w14:textId="29F82765" w:rsidR="00AA5BF9" w:rsidRDefault="003D684D" w:rsidP="00DD45A4">
      <w:pPr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</w:t>
      </w:r>
      <w:r w:rsidR="00DD45A4" w:rsidRPr="00DD45A4">
        <w:rPr>
          <w:rFonts w:ascii="Times New Roman" w:hAnsi="Times New Roman" w:cs="Times New Roman"/>
          <w:b/>
        </w:rPr>
        <w:t xml:space="preserve">: </w:t>
      </w:r>
      <w:r w:rsidR="00AA5BF9">
        <w:rPr>
          <w:rFonts w:ascii="Times New Roman" w:hAnsi="Times New Roman" w:cs="Times New Roman"/>
          <w:b/>
        </w:rPr>
        <w:t xml:space="preserve">IND </w:t>
      </w:r>
      <w:proofErr w:type="spellStart"/>
      <w:r w:rsidR="00AA5BF9">
        <w:rPr>
          <w:rFonts w:ascii="Times New Roman" w:hAnsi="Times New Roman" w:cs="Times New Roman"/>
          <w:b/>
        </w:rPr>
        <w:t>xxxxxx</w:t>
      </w:r>
      <w:proofErr w:type="spellEnd"/>
      <w:r w:rsidR="00AA5BF9">
        <w:rPr>
          <w:rFonts w:ascii="Times New Roman" w:hAnsi="Times New Roman" w:cs="Times New Roman"/>
          <w:b/>
        </w:rPr>
        <w:t xml:space="preserve"> – </w:t>
      </w:r>
      <w:r w:rsidR="00072263">
        <w:rPr>
          <w:rFonts w:ascii="Times New Roman" w:hAnsi="Times New Roman" w:cs="Times New Roman"/>
          <w:b/>
        </w:rPr>
        <w:t xml:space="preserve">Individual Patient </w:t>
      </w:r>
      <w:r w:rsidR="00AA5BF9">
        <w:rPr>
          <w:rFonts w:ascii="Times New Roman" w:hAnsi="Times New Roman" w:cs="Times New Roman"/>
          <w:b/>
        </w:rPr>
        <w:t>IND Annual Report</w:t>
      </w:r>
    </w:p>
    <w:p w14:paraId="31269905" w14:textId="47ACF63C" w:rsidR="00AA5BF9" w:rsidRPr="00DD45A4" w:rsidRDefault="00AA5BF9" w:rsidP="00AA5BF9">
      <w:pPr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Individual Patient Expanded Access under 21 CFR 312.</w:t>
      </w:r>
      <w:r w:rsidR="004C617C">
        <w:rPr>
          <w:rFonts w:ascii="Times New Roman" w:hAnsi="Times New Roman" w:cs="Times New Roman"/>
          <w:b/>
        </w:rPr>
        <w:t>310</w:t>
      </w:r>
    </w:p>
    <w:p w14:paraId="565C61F3" w14:textId="2A580C36" w:rsidR="00AA5BF9" w:rsidRPr="00FE3D80" w:rsidRDefault="00AA5BF9" w:rsidP="00DD45A4">
      <w:pPr>
        <w:ind w:right="-180"/>
        <w:rPr>
          <w:rFonts w:ascii="Times New Roman" w:hAnsi="Times New Roman" w:cs="Times New Roman"/>
          <w:bCs/>
        </w:rPr>
      </w:pPr>
    </w:p>
    <w:p w14:paraId="0ED943B8" w14:textId="4007A3FD" w:rsidR="00FE3D80" w:rsidRPr="00FE3D80" w:rsidRDefault="00FE3D80" w:rsidP="00DD45A4">
      <w:pPr>
        <w:ind w:right="-180"/>
        <w:rPr>
          <w:rFonts w:ascii="Times New Roman" w:hAnsi="Times New Roman" w:cs="Times New Roman"/>
          <w:bCs/>
        </w:rPr>
      </w:pPr>
    </w:p>
    <w:p w14:paraId="002AF8F5" w14:textId="70CADC18" w:rsidR="00FE3D80" w:rsidRPr="00FE3D80" w:rsidRDefault="00FE3D80" w:rsidP="00DD45A4">
      <w:pPr>
        <w:ind w:right="-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Dear Division Director / Regulatory Project Manager</w:t>
      </w:r>
    </w:p>
    <w:p w14:paraId="48A68451" w14:textId="46B0080D" w:rsidR="00FE3D80" w:rsidRDefault="00FE3D80" w:rsidP="00DD45A4">
      <w:pPr>
        <w:ind w:right="-180"/>
        <w:rPr>
          <w:rFonts w:ascii="Times New Roman" w:hAnsi="Times New Roman" w:cs="Times New Roman"/>
          <w:bCs/>
        </w:rPr>
      </w:pPr>
      <w:r w:rsidRPr="00FE3D80">
        <w:rPr>
          <w:rFonts w:ascii="Times New Roman" w:hAnsi="Times New Roman" w:cs="Times New Roman"/>
          <w:bCs/>
        </w:rPr>
        <w:t>In compliance with 21 CFR 312.33, I am submitting an annual report to</w:t>
      </w:r>
      <w:r w:rsidR="00072263">
        <w:rPr>
          <w:rFonts w:ascii="Times New Roman" w:hAnsi="Times New Roman" w:cs="Times New Roman"/>
          <w:bCs/>
        </w:rPr>
        <w:t xml:space="preserve"> an Individual Patient Expanded Access</w:t>
      </w:r>
      <w:r w:rsidRPr="00FE3D80">
        <w:rPr>
          <w:rFonts w:ascii="Times New Roman" w:hAnsi="Times New Roman" w:cs="Times New Roman"/>
          <w:bCs/>
        </w:rPr>
        <w:t xml:space="preserve"> IND (please provide IND number) for </w:t>
      </w:r>
      <w:proofErr w:type="spellStart"/>
      <w:r w:rsidRPr="001008B1">
        <w:rPr>
          <w:rFonts w:ascii="Times New Roman" w:hAnsi="Times New Roman" w:cs="Times New Roman"/>
          <w:bCs/>
          <w:color w:val="0000FF"/>
        </w:rPr>
        <w:t>xxINVESTIGATIONAL</w:t>
      </w:r>
      <w:proofErr w:type="spellEnd"/>
      <w:r w:rsidRPr="001008B1">
        <w:rPr>
          <w:rFonts w:ascii="Times New Roman" w:hAnsi="Times New Roman" w:cs="Times New Roman"/>
          <w:bCs/>
          <w:color w:val="0000FF"/>
        </w:rPr>
        <w:t xml:space="preserve"> </w:t>
      </w:r>
      <w:proofErr w:type="spellStart"/>
      <w:r w:rsidRPr="001008B1">
        <w:rPr>
          <w:rFonts w:ascii="Times New Roman" w:hAnsi="Times New Roman" w:cs="Times New Roman"/>
          <w:bCs/>
          <w:color w:val="0000FF"/>
        </w:rPr>
        <w:t>DRUG</w:t>
      </w:r>
      <w:r>
        <w:rPr>
          <w:rFonts w:ascii="Times New Roman" w:hAnsi="Times New Roman" w:cs="Times New Roman"/>
          <w:bCs/>
        </w:rPr>
        <w:t>xx</w:t>
      </w:r>
      <w:proofErr w:type="spellEnd"/>
      <w:r w:rsidRPr="00FE3D80">
        <w:rPr>
          <w:rFonts w:ascii="Times New Roman" w:hAnsi="Times New Roman" w:cs="Times New Roman"/>
          <w:bCs/>
        </w:rPr>
        <w:t xml:space="preserve"> submitted on (provide date the IND was submitted to FDA). </w:t>
      </w:r>
    </w:p>
    <w:p w14:paraId="1ED67048" w14:textId="77777777" w:rsidR="00FE3D80" w:rsidRDefault="00FE3D80" w:rsidP="00DD45A4">
      <w:pPr>
        <w:ind w:right="-180"/>
        <w:rPr>
          <w:rFonts w:ascii="Times New Roman" w:hAnsi="Times New Roman" w:cs="Times New Roman"/>
          <w:bCs/>
        </w:rPr>
      </w:pPr>
    </w:p>
    <w:p w14:paraId="31594040" w14:textId="5565FFCD" w:rsidR="00FE3D80" w:rsidRPr="00FE3D80" w:rsidRDefault="00FE3D80" w:rsidP="00DD45A4">
      <w:pPr>
        <w:ind w:right="-180"/>
        <w:rPr>
          <w:rFonts w:ascii="Times New Roman" w:hAnsi="Times New Roman" w:cs="Times New Roman"/>
          <w:bCs/>
        </w:rPr>
      </w:pPr>
      <w:r w:rsidRPr="00FE3D80">
        <w:rPr>
          <w:rFonts w:ascii="Times New Roman" w:hAnsi="Times New Roman" w:cs="Times New Roman"/>
          <w:bCs/>
        </w:rPr>
        <w:t xml:space="preserve">This annual report covers the </w:t>
      </w:r>
      <w:proofErr w:type="gramStart"/>
      <w:r w:rsidRPr="00FE3D80">
        <w:rPr>
          <w:rFonts w:ascii="Times New Roman" w:hAnsi="Times New Roman" w:cs="Times New Roman"/>
          <w:bCs/>
        </w:rPr>
        <w:t>time period</w:t>
      </w:r>
      <w:proofErr w:type="gramEnd"/>
      <w:r w:rsidRPr="00FE3D80">
        <w:rPr>
          <w:rFonts w:ascii="Times New Roman" w:hAnsi="Times New Roman" w:cs="Times New Roman"/>
          <w:bCs/>
        </w:rPr>
        <w:t xml:space="preserve"> from (for the first annual report, state the date you were permitted by FDA to administer </w:t>
      </w:r>
      <w:r>
        <w:rPr>
          <w:rFonts w:ascii="Times New Roman" w:hAnsi="Times New Roman" w:cs="Times New Roman"/>
          <w:bCs/>
        </w:rPr>
        <w:t>treatment</w:t>
      </w:r>
      <w:r w:rsidRPr="00FE3D80">
        <w:rPr>
          <w:rFonts w:ascii="Times New Roman" w:hAnsi="Times New Roman" w:cs="Times New Roman"/>
          <w:bCs/>
        </w:rPr>
        <w:t>) to (the ending date of</w:t>
      </w:r>
      <w:r>
        <w:rPr>
          <w:rFonts w:ascii="Times New Roman" w:hAnsi="Times New Roman" w:cs="Times New Roman"/>
          <w:bCs/>
        </w:rPr>
        <w:t xml:space="preserve"> current</w:t>
      </w:r>
      <w:r w:rsidRPr="00FE3D80">
        <w:rPr>
          <w:rFonts w:ascii="Times New Roman" w:hAnsi="Times New Roman" w:cs="Times New Roman"/>
          <w:bCs/>
        </w:rPr>
        <w:t xml:space="preserve"> summary of treatment).</w:t>
      </w:r>
    </w:p>
    <w:p w14:paraId="53D2CB7B" w14:textId="77777777" w:rsidR="00DD45A4" w:rsidRPr="00FE3D80" w:rsidRDefault="00DD45A4" w:rsidP="00DD45A4">
      <w:pPr>
        <w:rPr>
          <w:rFonts w:ascii="Times New Roman" w:hAnsi="Times New Roman" w:cs="Times New Roman"/>
          <w:bCs/>
        </w:rPr>
      </w:pPr>
    </w:p>
    <w:p w14:paraId="5CF5A560" w14:textId="77777777" w:rsidR="004C617C" w:rsidRDefault="00DD45A4" w:rsidP="00DD45A4">
      <w:pPr>
        <w:rPr>
          <w:rFonts w:ascii="Times New Roman" w:hAnsi="Times New Roman" w:cs="Times New Roman"/>
        </w:rPr>
      </w:pPr>
      <w:r w:rsidRPr="00DD45A4">
        <w:rPr>
          <w:rFonts w:ascii="Times New Roman" w:hAnsi="Times New Roman" w:cs="Times New Roman"/>
        </w:rPr>
        <w:t xml:space="preserve">This document and the </w:t>
      </w:r>
      <w:r w:rsidR="004C617C">
        <w:rPr>
          <w:rFonts w:ascii="Times New Roman" w:hAnsi="Times New Roman" w:cs="Times New Roman"/>
        </w:rPr>
        <w:t xml:space="preserve">included </w:t>
      </w:r>
      <w:r w:rsidRPr="00DD45A4">
        <w:rPr>
          <w:rFonts w:ascii="Times New Roman" w:hAnsi="Times New Roman" w:cs="Times New Roman"/>
        </w:rPr>
        <w:t xml:space="preserve">attachments contain the information required by the FDA for </w:t>
      </w:r>
      <w:r w:rsidR="004C617C">
        <w:rPr>
          <w:rFonts w:ascii="Times New Roman" w:hAnsi="Times New Roman" w:cs="Times New Roman"/>
        </w:rPr>
        <w:t xml:space="preserve">submission of an IND Annual Report for the Individual Patient </w:t>
      </w:r>
      <w:r w:rsidRPr="00DD45A4">
        <w:rPr>
          <w:rFonts w:ascii="Times New Roman" w:hAnsi="Times New Roman" w:cs="Times New Roman"/>
        </w:rPr>
        <w:t xml:space="preserve">IND </w:t>
      </w:r>
      <w:proofErr w:type="spellStart"/>
      <w:r w:rsidR="004C617C">
        <w:rPr>
          <w:rFonts w:ascii="Times New Roman" w:hAnsi="Times New Roman" w:cs="Times New Roman"/>
        </w:rPr>
        <w:t>xxxxxx</w:t>
      </w:r>
      <w:proofErr w:type="spellEnd"/>
      <w:r w:rsidR="004C617C">
        <w:rPr>
          <w:rFonts w:ascii="Times New Roman" w:hAnsi="Times New Roman" w:cs="Times New Roman"/>
        </w:rPr>
        <w:t xml:space="preserve"> which became effective on xx/xx/</w:t>
      </w:r>
      <w:proofErr w:type="spellStart"/>
      <w:r w:rsidR="004C617C">
        <w:rPr>
          <w:rFonts w:ascii="Times New Roman" w:hAnsi="Times New Roman" w:cs="Times New Roman"/>
        </w:rPr>
        <w:t>xxxx</w:t>
      </w:r>
      <w:proofErr w:type="spellEnd"/>
      <w:r w:rsidR="004C617C">
        <w:rPr>
          <w:rFonts w:ascii="Times New Roman" w:hAnsi="Times New Roman" w:cs="Times New Roman"/>
        </w:rPr>
        <w:t xml:space="preserve"> for subject (</w:t>
      </w:r>
      <w:proofErr w:type="spellStart"/>
      <w:r w:rsidR="004C617C">
        <w:rPr>
          <w:rFonts w:ascii="Times New Roman" w:hAnsi="Times New Roman" w:cs="Times New Roman"/>
        </w:rPr>
        <w:t>xx</w:t>
      </w:r>
      <w:r w:rsidR="004C617C" w:rsidRPr="001008B1">
        <w:rPr>
          <w:rFonts w:ascii="Times New Roman" w:hAnsi="Times New Roman" w:cs="Times New Roman"/>
          <w:color w:val="0000FF"/>
        </w:rPr>
        <w:t>INITIALS</w:t>
      </w:r>
      <w:r w:rsidR="004C617C">
        <w:rPr>
          <w:rFonts w:ascii="Times New Roman" w:hAnsi="Times New Roman" w:cs="Times New Roman"/>
        </w:rPr>
        <w:t>xx</w:t>
      </w:r>
      <w:proofErr w:type="spellEnd"/>
      <w:r w:rsidR="004C617C">
        <w:rPr>
          <w:rFonts w:ascii="Times New Roman" w:hAnsi="Times New Roman" w:cs="Times New Roman"/>
        </w:rPr>
        <w:t>)</w:t>
      </w:r>
    </w:p>
    <w:p w14:paraId="49AEA19A" w14:textId="77777777" w:rsidR="001008B1" w:rsidRDefault="001008B1">
      <w:pPr>
        <w:rPr>
          <w:rFonts w:ascii="Times New Roman" w:hAnsi="Times New Roman" w:cs="Times New Roman"/>
        </w:rPr>
      </w:pPr>
    </w:p>
    <w:p w14:paraId="30E97D21" w14:textId="77777777" w:rsidR="00D55B8A" w:rsidRPr="00DD45A4" w:rsidRDefault="00D55B8A" w:rsidP="00DD45A4">
      <w:pPr>
        <w:rPr>
          <w:rFonts w:ascii="Times New Roman" w:hAnsi="Times New Roman" w:cs="Times New Roman"/>
        </w:rPr>
      </w:pPr>
    </w:p>
    <w:p w14:paraId="007A3237" w14:textId="44FE2A0C" w:rsidR="00DD45A4" w:rsidRPr="00DD45A4" w:rsidRDefault="00DD45A4" w:rsidP="00952A68">
      <w:pPr>
        <w:pStyle w:val="ListParagraph"/>
        <w:numPr>
          <w:ilvl w:val="0"/>
          <w:numId w:val="1"/>
        </w:numPr>
        <w:ind w:left="1080" w:hanging="720"/>
        <w:contextualSpacing w:val="0"/>
        <w:rPr>
          <w:rFonts w:ascii="Times New Roman" w:eastAsia="Times New Roman" w:hAnsi="Times New Roman" w:cs="Times New Roman"/>
          <w:b/>
          <w:u w:val="single"/>
        </w:rPr>
      </w:pPr>
      <w:r w:rsidRPr="00DD45A4">
        <w:rPr>
          <w:rFonts w:ascii="Times New Roman" w:eastAsia="Times New Roman" w:hAnsi="Times New Roman" w:cs="Times New Roman"/>
          <w:b/>
          <w:u w:val="single"/>
        </w:rPr>
        <w:t xml:space="preserve">Sponsor </w:t>
      </w:r>
      <w:r w:rsidR="004C617C">
        <w:rPr>
          <w:rFonts w:ascii="Times New Roman" w:eastAsia="Times New Roman" w:hAnsi="Times New Roman" w:cs="Times New Roman"/>
          <w:b/>
          <w:u w:val="single"/>
        </w:rPr>
        <w:t>N</w:t>
      </w:r>
      <w:r w:rsidRPr="00DD45A4">
        <w:rPr>
          <w:rFonts w:ascii="Times New Roman" w:eastAsia="Times New Roman" w:hAnsi="Times New Roman" w:cs="Times New Roman"/>
          <w:b/>
          <w:u w:val="single"/>
        </w:rPr>
        <w:t>ame</w:t>
      </w:r>
      <w:r w:rsidR="004C617C">
        <w:rPr>
          <w:rFonts w:ascii="Times New Roman" w:eastAsia="Times New Roman" w:hAnsi="Times New Roman" w:cs="Times New Roman"/>
          <w:b/>
          <w:u w:val="single"/>
        </w:rPr>
        <w:t xml:space="preserve">, contact information and list of </w:t>
      </w:r>
      <w:r w:rsidRPr="00DD45A4">
        <w:rPr>
          <w:rFonts w:ascii="Times New Roman" w:eastAsia="Times New Roman" w:hAnsi="Times New Roman" w:cs="Times New Roman"/>
          <w:b/>
          <w:u w:val="single"/>
        </w:rPr>
        <w:t xml:space="preserve">all authorized </w:t>
      </w:r>
      <w:proofErr w:type="gramStart"/>
      <w:r w:rsidRPr="00DD45A4">
        <w:rPr>
          <w:rFonts w:ascii="Times New Roman" w:eastAsia="Times New Roman" w:hAnsi="Times New Roman" w:cs="Times New Roman"/>
          <w:b/>
          <w:u w:val="single"/>
        </w:rPr>
        <w:t>contacts</w:t>
      </w:r>
      <w:proofErr w:type="gramEnd"/>
    </w:p>
    <w:p w14:paraId="40AD5472" w14:textId="77777777" w:rsidR="004C617C" w:rsidRDefault="004C617C" w:rsidP="00952A68">
      <w:pPr>
        <w:ind w:left="1080"/>
        <w:rPr>
          <w:rFonts w:ascii="Times New Roman" w:hAnsi="Times New Roman" w:cs="Times New Roman"/>
          <w:b/>
          <w:i/>
          <w:u w:val="single"/>
        </w:rPr>
      </w:pPr>
    </w:p>
    <w:p w14:paraId="4E77B9B8" w14:textId="77777777" w:rsidR="004C617C" w:rsidRDefault="004C617C" w:rsidP="00952A68">
      <w:pPr>
        <w:ind w:left="1080"/>
        <w:rPr>
          <w:rFonts w:ascii="Times New Roman" w:hAnsi="Times New Roman" w:cs="Times New Roman"/>
          <w:b/>
          <w:i/>
          <w:u w:val="single"/>
        </w:rPr>
      </w:pPr>
    </w:p>
    <w:p w14:paraId="0DF8415D" w14:textId="7CEEAC1C" w:rsidR="004C617C" w:rsidRDefault="00DD45A4" w:rsidP="00952A68">
      <w:pPr>
        <w:ind w:left="1080"/>
        <w:rPr>
          <w:rFonts w:ascii="Times New Roman" w:hAnsi="Times New Roman" w:cs="Times New Roman"/>
          <w:b/>
          <w:iCs/>
          <w:u w:val="single"/>
        </w:rPr>
      </w:pPr>
      <w:r w:rsidRPr="004C617C">
        <w:rPr>
          <w:rFonts w:ascii="Times New Roman" w:hAnsi="Times New Roman" w:cs="Times New Roman"/>
          <w:b/>
          <w:iCs/>
          <w:u w:val="single"/>
        </w:rPr>
        <w:t>Regulatory Sponsor</w:t>
      </w:r>
    </w:p>
    <w:p w14:paraId="74FE08C9" w14:textId="16A30A50" w:rsidR="004C617C" w:rsidRPr="004C617C" w:rsidRDefault="004C617C" w:rsidP="00952A68">
      <w:pPr>
        <w:ind w:left="10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Dr. </w:t>
      </w:r>
      <w:proofErr w:type="spellStart"/>
      <w:r>
        <w:rPr>
          <w:rFonts w:ascii="Times New Roman" w:hAnsi="Times New Roman" w:cs="Times New Roman"/>
          <w:iCs/>
        </w:rPr>
        <w:t>xxNAMExx</w:t>
      </w:r>
      <w:proofErr w:type="spellEnd"/>
      <w:r>
        <w:rPr>
          <w:rFonts w:ascii="Times New Roman" w:hAnsi="Times New Roman" w:cs="Times New Roman"/>
          <w:iCs/>
        </w:rPr>
        <w:t>, MD</w:t>
      </w:r>
    </w:p>
    <w:p w14:paraId="5826CA24" w14:textId="6649B3CC" w:rsidR="004C617C" w:rsidRPr="004C617C" w:rsidRDefault="004C617C" w:rsidP="00952A68">
      <w:pPr>
        <w:ind w:left="108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  <w:iCs/>
        </w:rPr>
        <w:t xml:space="preserve">Division </w:t>
      </w:r>
      <w:r>
        <w:rPr>
          <w:rFonts w:ascii="Times New Roman" w:hAnsi="Times New Roman" w:cs="Times New Roman"/>
          <w:iCs/>
        </w:rPr>
        <w:t>of</w:t>
      </w:r>
      <w:r w:rsidR="00E84DDC">
        <w:rPr>
          <w:rFonts w:ascii="Times New Roman" w:hAnsi="Times New Roman" w:cs="Times New Roman"/>
          <w:iCs/>
        </w:rPr>
        <w:t xml:space="preserve"> __________</w:t>
      </w:r>
    </w:p>
    <w:p w14:paraId="5B127DED" w14:textId="06EADD67" w:rsidR="004C617C" w:rsidRPr="004C617C" w:rsidRDefault="00DD45A4" w:rsidP="00952A68">
      <w:pPr>
        <w:ind w:left="108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</w:rPr>
        <w:t>Children’s Hospital of Philadelphia (CHOP)</w:t>
      </w:r>
    </w:p>
    <w:p w14:paraId="44C3C1FF" w14:textId="21EFCD09" w:rsidR="004C617C" w:rsidRPr="004C617C" w:rsidRDefault="004C617C" w:rsidP="00952A68">
      <w:pPr>
        <w:ind w:left="108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</w:rPr>
        <w:t>3401</w:t>
      </w:r>
      <w:r w:rsidR="00DD45A4" w:rsidRPr="004C617C">
        <w:rPr>
          <w:rFonts w:ascii="Times New Roman" w:hAnsi="Times New Roman" w:cs="Times New Roman"/>
        </w:rPr>
        <w:t xml:space="preserve"> Civic Center Blvd</w:t>
      </w:r>
    </w:p>
    <w:p w14:paraId="7A4BCB7E" w14:textId="77777777" w:rsidR="004C617C" w:rsidRPr="004C617C" w:rsidRDefault="00DD45A4" w:rsidP="00952A68">
      <w:pPr>
        <w:ind w:left="108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</w:rPr>
        <w:t>Philadelphia, PA  19104</w:t>
      </w:r>
    </w:p>
    <w:p w14:paraId="0EBED51F" w14:textId="118D20F1" w:rsidR="004C617C" w:rsidRPr="004C617C" w:rsidRDefault="00DD45A4" w:rsidP="00952A68">
      <w:pPr>
        <w:ind w:left="1080"/>
        <w:rPr>
          <w:rFonts w:ascii="Times New Roman" w:hAnsi="Times New Roman" w:cs="Times New Roman"/>
        </w:rPr>
      </w:pPr>
      <w:r w:rsidRPr="004C617C">
        <w:rPr>
          <w:rFonts w:ascii="Times New Roman" w:hAnsi="Times New Roman" w:cs="Times New Roman"/>
        </w:rPr>
        <w:t xml:space="preserve">Phone: </w:t>
      </w:r>
    </w:p>
    <w:p w14:paraId="0E7DE4E4" w14:textId="60FC56B0" w:rsidR="00DD45A4" w:rsidRDefault="004C617C" w:rsidP="00952A68">
      <w:pPr>
        <w:ind w:left="1080"/>
        <w:rPr>
          <w:rFonts w:ascii="Times New Roman" w:hAnsi="Times New Roman" w:cs="Times New Roman"/>
        </w:rPr>
      </w:pPr>
      <w:r w:rsidRPr="004C617C">
        <w:rPr>
          <w:rFonts w:ascii="Times New Roman" w:hAnsi="Times New Roman" w:cs="Times New Roman"/>
        </w:rPr>
        <w:t>Email: @chop.edu</w:t>
      </w:r>
    </w:p>
    <w:p w14:paraId="4B968C88" w14:textId="699A1B24" w:rsidR="004C617C" w:rsidRDefault="004C617C" w:rsidP="00952A68">
      <w:pPr>
        <w:ind w:left="1080"/>
        <w:rPr>
          <w:rFonts w:ascii="Times New Roman" w:hAnsi="Times New Roman" w:cs="Times New Roman"/>
        </w:rPr>
      </w:pPr>
    </w:p>
    <w:p w14:paraId="581016D5" w14:textId="7C48D2A6" w:rsidR="004C617C" w:rsidRDefault="004C617C" w:rsidP="00952A68">
      <w:pPr>
        <w:ind w:left="1080"/>
        <w:rPr>
          <w:rFonts w:ascii="Times New Roman" w:hAnsi="Times New Roman" w:cs="Times New Roman"/>
        </w:rPr>
      </w:pPr>
    </w:p>
    <w:p w14:paraId="10C63261" w14:textId="1E876152" w:rsidR="004C617C" w:rsidRDefault="004C617C" w:rsidP="00952A68">
      <w:pPr>
        <w:ind w:left="1080"/>
        <w:rPr>
          <w:rFonts w:ascii="Times New Roman" w:hAnsi="Times New Roman" w:cs="Times New Roman"/>
        </w:rPr>
      </w:pPr>
    </w:p>
    <w:p w14:paraId="4AAD5577" w14:textId="76B4856D" w:rsidR="004C617C" w:rsidRDefault="004C617C" w:rsidP="004C617C">
      <w:pPr>
        <w:ind w:left="360" w:firstLine="720"/>
        <w:rPr>
          <w:rFonts w:ascii="Times New Roman" w:hAnsi="Times New Roman" w:cs="Times New Roman"/>
        </w:rPr>
      </w:pPr>
    </w:p>
    <w:p w14:paraId="388B16C2" w14:textId="5D5E123E" w:rsidR="004C617C" w:rsidRDefault="004C617C" w:rsidP="004C617C">
      <w:pPr>
        <w:ind w:left="360" w:firstLine="720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Additional Authorized Contact</w:t>
      </w:r>
    </w:p>
    <w:p w14:paraId="4AF4EA2A" w14:textId="1E762F8C" w:rsidR="004C617C" w:rsidRDefault="004C617C" w:rsidP="004C617C">
      <w:pPr>
        <w:ind w:left="360" w:firstLine="720"/>
        <w:rPr>
          <w:rFonts w:ascii="Times New Roman" w:hAnsi="Times New Roman" w:cs="Times New Roman"/>
          <w:iCs/>
        </w:rPr>
      </w:pPr>
    </w:p>
    <w:p w14:paraId="370AD724" w14:textId="64801711" w:rsidR="004C617C" w:rsidRPr="004C617C" w:rsidRDefault="004C617C" w:rsidP="004C617C">
      <w:pPr>
        <w:ind w:left="360" w:firstLine="720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Ms</w:t>
      </w:r>
      <w:proofErr w:type="spellEnd"/>
      <w:r>
        <w:rPr>
          <w:rFonts w:ascii="Times New Roman" w:hAnsi="Times New Roman" w:cs="Times New Roman"/>
          <w:iCs/>
        </w:rPr>
        <w:t>, /</w:t>
      </w:r>
      <w:proofErr w:type="spellStart"/>
      <w:r>
        <w:rPr>
          <w:rFonts w:ascii="Times New Roman" w:hAnsi="Times New Roman" w:cs="Times New Roman"/>
          <w:iCs/>
        </w:rPr>
        <w:t>Mr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xxNAMEx</w:t>
      </w:r>
      <w:proofErr w:type="spellEnd"/>
    </w:p>
    <w:p w14:paraId="30C8375C" w14:textId="53AB7CFC" w:rsidR="004C617C" w:rsidRPr="004C617C" w:rsidRDefault="004C617C" w:rsidP="004C617C">
      <w:pPr>
        <w:ind w:left="360" w:firstLine="72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  <w:iCs/>
        </w:rPr>
        <w:t xml:space="preserve">Division </w:t>
      </w:r>
      <w:r>
        <w:rPr>
          <w:rFonts w:ascii="Times New Roman" w:hAnsi="Times New Roman" w:cs="Times New Roman"/>
          <w:iCs/>
        </w:rPr>
        <w:t>of</w:t>
      </w:r>
      <w:r w:rsidR="00E84DDC">
        <w:rPr>
          <w:rFonts w:ascii="Times New Roman" w:hAnsi="Times New Roman" w:cs="Times New Roman"/>
          <w:iCs/>
        </w:rPr>
        <w:t xml:space="preserve"> ____________</w:t>
      </w:r>
    </w:p>
    <w:p w14:paraId="0C007FB2" w14:textId="77777777" w:rsidR="004C617C" w:rsidRPr="004C617C" w:rsidRDefault="004C617C" w:rsidP="004C617C">
      <w:pPr>
        <w:ind w:left="360" w:firstLine="72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</w:rPr>
        <w:t>Children’s Hospital of Philadelphia (CHOP)</w:t>
      </w:r>
    </w:p>
    <w:p w14:paraId="0A2F76C8" w14:textId="77777777" w:rsidR="004C617C" w:rsidRPr="004C617C" w:rsidRDefault="004C617C" w:rsidP="004C617C">
      <w:pPr>
        <w:ind w:left="360" w:firstLine="72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</w:rPr>
        <w:t>3401 Civic Center Blvd</w:t>
      </w:r>
    </w:p>
    <w:p w14:paraId="59EC8316" w14:textId="77777777" w:rsidR="004C617C" w:rsidRPr="004C617C" w:rsidRDefault="004C617C" w:rsidP="004C617C">
      <w:pPr>
        <w:ind w:left="360" w:firstLine="720"/>
        <w:rPr>
          <w:rFonts w:ascii="Times New Roman" w:hAnsi="Times New Roman" w:cs="Times New Roman"/>
          <w:iCs/>
        </w:rPr>
      </w:pPr>
      <w:r w:rsidRPr="004C617C">
        <w:rPr>
          <w:rFonts w:ascii="Times New Roman" w:hAnsi="Times New Roman" w:cs="Times New Roman"/>
        </w:rPr>
        <w:t>Philadelphia, PA  19104</w:t>
      </w:r>
    </w:p>
    <w:p w14:paraId="616DD82E" w14:textId="77777777" w:rsidR="004C617C" w:rsidRPr="004C617C" w:rsidRDefault="004C617C" w:rsidP="004C617C">
      <w:pPr>
        <w:ind w:left="360" w:firstLine="720"/>
        <w:rPr>
          <w:rFonts w:ascii="Times New Roman" w:hAnsi="Times New Roman" w:cs="Times New Roman"/>
        </w:rPr>
      </w:pPr>
      <w:r w:rsidRPr="004C617C">
        <w:rPr>
          <w:rFonts w:ascii="Times New Roman" w:hAnsi="Times New Roman" w:cs="Times New Roman"/>
        </w:rPr>
        <w:t xml:space="preserve">Phone: </w:t>
      </w:r>
    </w:p>
    <w:p w14:paraId="4E0B39D9" w14:textId="77777777" w:rsidR="004C617C" w:rsidRDefault="004C617C" w:rsidP="004C617C">
      <w:pPr>
        <w:ind w:left="360" w:firstLine="720"/>
        <w:rPr>
          <w:rFonts w:ascii="Times New Roman" w:hAnsi="Times New Roman" w:cs="Times New Roman"/>
        </w:rPr>
      </w:pPr>
      <w:r w:rsidRPr="004C617C">
        <w:rPr>
          <w:rFonts w:ascii="Times New Roman" w:hAnsi="Times New Roman" w:cs="Times New Roman"/>
        </w:rPr>
        <w:t>Email: @chop.edu</w:t>
      </w:r>
    </w:p>
    <w:p w14:paraId="1FB70B35" w14:textId="77777777" w:rsidR="004C617C" w:rsidRDefault="004C617C" w:rsidP="004C617C">
      <w:pPr>
        <w:ind w:left="360" w:firstLine="720"/>
        <w:rPr>
          <w:rFonts w:ascii="Times New Roman" w:hAnsi="Times New Roman" w:cs="Times New Roman"/>
        </w:rPr>
      </w:pPr>
    </w:p>
    <w:p w14:paraId="066FA694" w14:textId="300C26A2" w:rsidR="004C617C" w:rsidRDefault="004C617C" w:rsidP="00952A6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additional authorized contact, I request that this individual be copied on email communication from the FDA.  Furthermore</w:t>
      </w:r>
      <w:r w:rsidR="00E84D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this individual </w:t>
      </w:r>
      <w:r w:rsidR="00952A68">
        <w:rPr>
          <w:rFonts w:ascii="Times New Roman" w:hAnsi="Times New Roman" w:cs="Times New Roman"/>
        </w:rPr>
        <w:t xml:space="preserve">is authorized to </w:t>
      </w:r>
      <w:r w:rsidR="00A14307">
        <w:rPr>
          <w:rFonts w:ascii="Times New Roman" w:hAnsi="Times New Roman" w:cs="Times New Roman"/>
        </w:rPr>
        <w:t>interact with the FDA</w:t>
      </w:r>
      <w:r w:rsidR="00952A68">
        <w:rPr>
          <w:rFonts w:ascii="Times New Roman" w:hAnsi="Times New Roman" w:cs="Times New Roman"/>
        </w:rPr>
        <w:t xml:space="preserve"> on behalf of the sponsor</w:t>
      </w:r>
      <w:r w:rsidR="00A14307">
        <w:rPr>
          <w:rFonts w:ascii="Times New Roman" w:hAnsi="Times New Roman" w:cs="Times New Roman"/>
        </w:rPr>
        <w:t xml:space="preserve"> and is permitted</w:t>
      </w:r>
      <w:r w:rsidR="00952A68">
        <w:rPr>
          <w:rFonts w:ascii="Times New Roman" w:hAnsi="Times New Roman" w:cs="Times New Roman"/>
        </w:rPr>
        <w:t xml:space="preserve"> to submit and receive regulatory communications.</w:t>
      </w:r>
    </w:p>
    <w:p w14:paraId="7AC39F28" w14:textId="3DBDB4FF" w:rsidR="004C617C" w:rsidRDefault="004C617C" w:rsidP="00952A68">
      <w:pPr>
        <w:ind w:left="1080"/>
        <w:rPr>
          <w:rFonts w:ascii="Times New Roman" w:hAnsi="Times New Roman" w:cs="Times New Roman"/>
        </w:rPr>
      </w:pPr>
    </w:p>
    <w:p w14:paraId="3CCEC953" w14:textId="640E5C40" w:rsidR="004C617C" w:rsidRDefault="004C617C" w:rsidP="00952A68">
      <w:pPr>
        <w:ind w:left="1080"/>
        <w:rPr>
          <w:rFonts w:ascii="Times New Roman" w:hAnsi="Times New Roman" w:cs="Times New Roman"/>
        </w:rPr>
      </w:pPr>
    </w:p>
    <w:p w14:paraId="15F6010F" w14:textId="19934EF4" w:rsidR="004C617C" w:rsidRDefault="004C617C" w:rsidP="00952A68">
      <w:pPr>
        <w:ind w:left="1080"/>
        <w:rPr>
          <w:rFonts w:ascii="Times New Roman" w:hAnsi="Times New Roman" w:cs="Times New Roman"/>
        </w:rPr>
      </w:pPr>
    </w:p>
    <w:p w14:paraId="5D703551" w14:textId="3618109C" w:rsidR="00DD45A4" w:rsidRPr="00DD45A4" w:rsidRDefault="00DD45A4" w:rsidP="00952A68">
      <w:pPr>
        <w:pStyle w:val="ListParagraph"/>
        <w:numPr>
          <w:ilvl w:val="0"/>
          <w:numId w:val="1"/>
        </w:numPr>
        <w:ind w:left="1080" w:hanging="720"/>
        <w:contextualSpacing w:val="0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DD45A4">
        <w:rPr>
          <w:rFonts w:ascii="Times New Roman" w:eastAsia="Times New Roman" w:hAnsi="Times New Roman" w:cs="Times New Roman"/>
          <w:b/>
          <w:u w:val="single"/>
        </w:rPr>
        <w:t>Brief summary</w:t>
      </w:r>
      <w:proofErr w:type="gramEnd"/>
      <w:r w:rsidRPr="00DD45A4">
        <w:rPr>
          <w:rFonts w:ascii="Times New Roman" w:eastAsia="Times New Roman" w:hAnsi="Times New Roman" w:cs="Times New Roman"/>
          <w:b/>
          <w:u w:val="single"/>
        </w:rPr>
        <w:t xml:space="preserve"> of patient diagnosis, history and current status</w:t>
      </w:r>
    </w:p>
    <w:p w14:paraId="34BA59FD" w14:textId="77777777" w:rsidR="00DD45A4" w:rsidRPr="00DD45A4" w:rsidRDefault="00DD45A4" w:rsidP="00952A68">
      <w:pPr>
        <w:ind w:left="1080"/>
        <w:rPr>
          <w:rFonts w:ascii="Times New Roman" w:hAnsi="Times New Roman" w:cs="Times New Roman"/>
          <w:b/>
          <w:bCs/>
        </w:rPr>
      </w:pPr>
      <w:r w:rsidRPr="00DD45A4">
        <w:rPr>
          <w:rFonts w:ascii="Times New Roman" w:hAnsi="Times New Roman" w:cs="Times New Roman"/>
          <w:b/>
          <w:bCs/>
        </w:rPr>
        <w:t>History:</w:t>
      </w:r>
    </w:p>
    <w:p w14:paraId="24CD0C40" w14:textId="77777777" w:rsidR="005F2890" w:rsidRDefault="00DD45A4" w:rsidP="001D21A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Cs/>
        </w:rPr>
      </w:pPr>
      <w:r w:rsidRPr="005F2890">
        <w:rPr>
          <w:rFonts w:ascii="Times New Roman" w:hAnsi="Times New Roman" w:cs="Times New Roman"/>
          <w:bCs/>
        </w:rPr>
        <w:t xml:space="preserve">Patient’s initials: </w:t>
      </w:r>
    </w:p>
    <w:p w14:paraId="53071333" w14:textId="77777777" w:rsidR="005F2890" w:rsidRDefault="00DD45A4" w:rsidP="00C963B0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Cs/>
        </w:rPr>
      </w:pPr>
      <w:r w:rsidRPr="005F2890">
        <w:rPr>
          <w:rFonts w:ascii="Times New Roman" w:hAnsi="Times New Roman" w:cs="Times New Roman"/>
          <w:bCs/>
        </w:rPr>
        <w:t xml:space="preserve">Patient’s gender: </w:t>
      </w:r>
    </w:p>
    <w:p w14:paraId="24CD7E07" w14:textId="0073E80B" w:rsidR="00DD45A4" w:rsidRDefault="00DD45A4" w:rsidP="00C963B0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Cs/>
        </w:rPr>
      </w:pPr>
      <w:r w:rsidRPr="005F2890">
        <w:rPr>
          <w:rFonts w:ascii="Times New Roman" w:hAnsi="Times New Roman" w:cs="Times New Roman"/>
          <w:bCs/>
        </w:rPr>
        <w:t xml:space="preserve">Patient’s </w:t>
      </w:r>
      <w:r w:rsidR="00E401C4">
        <w:rPr>
          <w:rFonts w:ascii="Times New Roman" w:hAnsi="Times New Roman" w:cs="Times New Roman"/>
          <w:bCs/>
        </w:rPr>
        <w:t xml:space="preserve">current </w:t>
      </w:r>
      <w:r w:rsidRPr="005F2890">
        <w:rPr>
          <w:rFonts w:ascii="Times New Roman" w:hAnsi="Times New Roman" w:cs="Times New Roman"/>
          <w:bCs/>
        </w:rPr>
        <w:t xml:space="preserve">age: </w:t>
      </w:r>
    </w:p>
    <w:p w14:paraId="148A852A" w14:textId="0ADEC922" w:rsidR="005F2890" w:rsidRDefault="005F2890" w:rsidP="00C963B0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Patient’s </w:t>
      </w:r>
      <w:r w:rsidR="00E401C4">
        <w:rPr>
          <w:rFonts w:ascii="Times New Roman" w:hAnsi="Times New Roman" w:cs="Times New Roman"/>
          <w:bCs/>
        </w:rPr>
        <w:t xml:space="preserve">last recorded </w:t>
      </w:r>
      <w:r>
        <w:rPr>
          <w:rFonts w:ascii="Times New Roman" w:hAnsi="Times New Roman" w:cs="Times New Roman"/>
          <w:bCs/>
        </w:rPr>
        <w:t xml:space="preserve">weight: </w:t>
      </w:r>
    </w:p>
    <w:p w14:paraId="55320492" w14:textId="336640D6" w:rsidR="005F2890" w:rsidRPr="005F2890" w:rsidRDefault="005F2890" w:rsidP="00C963B0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Patient’s diagnosis (indication for treatment): </w:t>
      </w:r>
    </w:p>
    <w:p w14:paraId="1BCCA73C" w14:textId="77777777" w:rsidR="00DD45A4" w:rsidRPr="00DD45A4" w:rsidRDefault="00DD45A4" w:rsidP="00DD45A4">
      <w:pPr>
        <w:rPr>
          <w:rFonts w:ascii="Times New Roman" w:hAnsi="Times New Roman" w:cs="Times New Roman"/>
        </w:rPr>
      </w:pPr>
    </w:p>
    <w:p w14:paraId="15386651" w14:textId="77777777" w:rsidR="00DD45A4" w:rsidRPr="00DD45A4" w:rsidRDefault="00DD45A4" w:rsidP="00DD45A4">
      <w:pPr>
        <w:pStyle w:val="BodyText"/>
        <w:rPr>
          <w:szCs w:val="24"/>
        </w:rPr>
      </w:pPr>
    </w:p>
    <w:p w14:paraId="6F7E6011" w14:textId="63C32CA6" w:rsidR="00952A68" w:rsidRDefault="00952A68" w:rsidP="00DD45A4">
      <w:pPr>
        <w:ind w:right="-1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xxINITIALSxx</w:t>
      </w:r>
      <w:proofErr w:type="spellEnd"/>
      <w:r w:rsidR="00DD45A4" w:rsidRPr="00DD45A4">
        <w:rPr>
          <w:rFonts w:ascii="Times New Roman" w:eastAsia="Times New Roman" w:hAnsi="Times New Roman" w:cs="Times New Roman"/>
        </w:rPr>
        <w:t xml:space="preserve"> is a </w:t>
      </w:r>
      <w:r>
        <w:rPr>
          <w:rFonts w:ascii="Times New Roman" w:eastAsia="Times New Roman" w:hAnsi="Times New Roman" w:cs="Times New Roman"/>
        </w:rPr>
        <w:t xml:space="preserve">xx month </w:t>
      </w:r>
      <w:r w:rsidR="00E84DDC">
        <w:rPr>
          <w:rFonts w:ascii="Times New Roman" w:eastAsia="Times New Roman" w:hAnsi="Times New Roman" w:cs="Times New Roman"/>
        </w:rPr>
        <w:t xml:space="preserve">(or years) </w:t>
      </w:r>
      <w:r>
        <w:rPr>
          <w:rFonts w:ascii="Times New Roman" w:eastAsia="Times New Roman" w:hAnsi="Times New Roman" w:cs="Times New Roman"/>
        </w:rPr>
        <w:t>o</w:t>
      </w:r>
      <w:r w:rsidR="00DD45A4" w:rsidRPr="00DD45A4">
        <w:rPr>
          <w:rFonts w:ascii="Times New Roman" w:eastAsia="Times New Roman" w:hAnsi="Times New Roman" w:cs="Times New Roman"/>
        </w:rPr>
        <w:t xml:space="preserve">ld with a history of </w:t>
      </w:r>
    </w:p>
    <w:p w14:paraId="320500A1" w14:textId="77777777" w:rsidR="00952A68" w:rsidRDefault="00952A68" w:rsidP="00DD45A4">
      <w:pPr>
        <w:ind w:right="-180"/>
        <w:rPr>
          <w:rFonts w:ascii="Times New Roman" w:eastAsia="Times New Roman" w:hAnsi="Times New Roman" w:cs="Times New Roman"/>
        </w:rPr>
      </w:pPr>
    </w:p>
    <w:p w14:paraId="6A2FAA18" w14:textId="03BA07F9" w:rsidR="00952A68" w:rsidRPr="00BC4230" w:rsidRDefault="00952A68" w:rsidP="00DD45A4">
      <w:pPr>
        <w:ind w:right="-180"/>
        <w:rPr>
          <w:rFonts w:ascii="Times New Roman" w:eastAsia="Times New Roman" w:hAnsi="Times New Roman" w:cs="Times New Roman"/>
          <w:i/>
          <w:iCs/>
          <w:color w:val="0000FF"/>
        </w:rPr>
      </w:pPr>
      <w:r w:rsidRPr="00BC4230">
        <w:rPr>
          <w:rFonts w:ascii="Times New Roman" w:eastAsia="Times New Roman" w:hAnsi="Times New Roman" w:cs="Times New Roman"/>
          <w:i/>
          <w:iCs/>
          <w:color w:val="0000FF"/>
        </w:rPr>
        <w:t>Provide</w:t>
      </w:r>
      <w:r w:rsidR="005F2890">
        <w:rPr>
          <w:rFonts w:ascii="Times New Roman" w:eastAsia="Times New Roman" w:hAnsi="Times New Roman" w:cs="Times New Roman"/>
          <w:i/>
          <w:iCs/>
          <w:color w:val="0000FF"/>
        </w:rPr>
        <w:t xml:space="preserve"> an overall </w:t>
      </w:r>
      <w:r w:rsidR="00E84DDC">
        <w:rPr>
          <w:rFonts w:ascii="Times New Roman" w:eastAsia="Times New Roman" w:hAnsi="Times New Roman" w:cs="Times New Roman"/>
          <w:i/>
          <w:iCs/>
          <w:color w:val="0000FF"/>
        </w:rPr>
        <w:t xml:space="preserve">clinical </w:t>
      </w:r>
      <w:r w:rsidR="005F2890">
        <w:rPr>
          <w:rFonts w:ascii="Times New Roman" w:eastAsia="Times New Roman" w:hAnsi="Times New Roman" w:cs="Times New Roman"/>
          <w:i/>
          <w:iCs/>
          <w:color w:val="0000FF"/>
        </w:rPr>
        <w:t>summary</w:t>
      </w:r>
      <w:r w:rsidR="00E46D19">
        <w:rPr>
          <w:rFonts w:ascii="Times New Roman" w:eastAsia="Times New Roman" w:hAnsi="Times New Roman" w:cs="Times New Roman"/>
          <w:i/>
          <w:iCs/>
          <w:color w:val="0000FF"/>
        </w:rPr>
        <w:t xml:space="preserve"> and</w:t>
      </w:r>
      <w:r w:rsidRPr="00BC4230">
        <w:rPr>
          <w:rFonts w:ascii="Times New Roman" w:eastAsia="Times New Roman" w:hAnsi="Times New Roman" w:cs="Times New Roman"/>
          <w:i/>
          <w:iCs/>
          <w:color w:val="0000FF"/>
        </w:rPr>
        <w:t xml:space="preserve"> interval history since last </w:t>
      </w:r>
      <w:r w:rsidR="00E401C4">
        <w:rPr>
          <w:rFonts w:ascii="Times New Roman" w:eastAsia="Times New Roman" w:hAnsi="Times New Roman" w:cs="Times New Roman"/>
          <w:i/>
          <w:iCs/>
          <w:color w:val="0000FF"/>
        </w:rPr>
        <w:t xml:space="preserve">annual report or initial submission </w:t>
      </w:r>
      <w:proofErr w:type="spellStart"/>
      <w:r w:rsidR="00E401C4">
        <w:rPr>
          <w:rFonts w:ascii="Times New Roman" w:eastAsia="Times New Roman" w:hAnsi="Times New Roman" w:cs="Times New Roman"/>
          <w:i/>
          <w:iCs/>
          <w:color w:val="0000FF"/>
        </w:rPr>
        <w:t>tothe</w:t>
      </w:r>
      <w:proofErr w:type="spellEnd"/>
      <w:r w:rsidRPr="00BC4230">
        <w:rPr>
          <w:rFonts w:ascii="Times New Roman" w:eastAsia="Times New Roman" w:hAnsi="Times New Roman" w:cs="Times New Roman"/>
          <w:i/>
          <w:iCs/>
          <w:color w:val="0000FF"/>
        </w:rPr>
        <w:t xml:space="preserve"> FDA</w:t>
      </w:r>
      <w:r w:rsidR="00E84DDC">
        <w:rPr>
          <w:rFonts w:ascii="Times New Roman" w:eastAsia="Times New Roman" w:hAnsi="Times New Roman" w:cs="Times New Roman"/>
          <w:i/>
          <w:iCs/>
          <w:color w:val="0000FF"/>
        </w:rPr>
        <w:t>.</w:t>
      </w:r>
    </w:p>
    <w:p w14:paraId="2E877FC8" w14:textId="77777777" w:rsidR="00DD45A4" w:rsidRPr="00DD45A4" w:rsidRDefault="00DD45A4" w:rsidP="00DD45A4">
      <w:pPr>
        <w:ind w:right="-180"/>
        <w:rPr>
          <w:rFonts w:ascii="Times New Roman" w:eastAsia="Times New Roman" w:hAnsi="Times New Roman" w:cs="Times New Roman"/>
        </w:rPr>
      </w:pPr>
    </w:p>
    <w:p w14:paraId="234E255C" w14:textId="6A9CD331" w:rsidR="00DD45A4" w:rsidRDefault="00DD45A4" w:rsidP="00DD45A4">
      <w:pPr>
        <w:ind w:right="-180"/>
        <w:rPr>
          <w:rFonts w:ascii="Times New Roman" w:hAnsi="Times New Roman" w:cs="Times New Roman"/>
        </w:rPr>
      </w:pPr>
    </w:p>
    <w:p w14:paraId="6800E23C" w14:textId="12D07ED4" w:rsidR="00A14307" w:rsidRDefault="00A14307">
      <w:pPr>
        <w:rPr>
          <w:rFonts w:ascii="Times New Roman" w:hAnsi="Times New Roman" w:cs="Times New Roman"/>
        </w:rPr>
      </w:pPr>
    </w:p>
    <w:p w14:paraId="07FBFA90" w14:textId="77777777" w:rsidR="00DD45A4" w:rsidRPr="00DD45A4" w:rsidRDefault="00DD45A4" w:rsidP="00DD45A4">
      <w:pPr>
        <w:ind w:right="-180"/>
        <w:rPr>
          <w:rFonts w:ascii="Times New Roman" w:hAnsi="Times New Roman" w:cs="Times New Roman"/>
        </w:rPr>
      </w:pPr>
    </w:p>
    <w:p w14:paraId="68C82C5E" w14:textId="4E5A8580" w:rsidR="00DD45A4" w:rsidRPr="00952A68" w:rsidRDefault="00DD45A4" w:rsidP="00952A68">
      <w:pPr>
        <w:pStyle w:val="ListParagraph"/>
        <w:numPr>
          <w:ilvl w:val="0"/>
          <w:numId w:val="1"/>
        </w:numPr>
        <w:ind w:left="1080" w:hanging="720"/>
        <w:contextualSpacing w:val="0"/>
        <w:rPr>
          <w:rFonts w:ascii="Times New Roman" w:hAnsi="Times New Roman" w:cs="Times New Roman"/>
          <w:b/>
          <w:u w:val="single"/>
        </w:rPr>
      </w:pPr>
      <w:r w:rsidRPr="00952A68">
        <w:rPr>
          <w:rFonts w:ascii="Times New Roman" w:hAnsi="Times New Roman" w:cs="Times New Roman"/>
          <w:b/>
          <w:u w:val="single"/>
        </w:rPr>
        <w:t xml:space="preserve">Treatment </w:t>
      </w:r>
      <w:r w:rsidR="00FE3D80">
        <w:rPr>
          <w:rFonts w:ascii="Times New Roman" w:hAnsi="Times New Roman" w:cs="Times New Roman"/>
          <w:b/>
          <w:u w:val="single"/>
        </w:rPr>
        <w:t>P</w:t>
      </w:r>
      <w:r w:rsidRPr="00952A68">
        <w:rPr>
          <w:rFonts w:ascii="Times New Roman" w:hAnsi="Times New Roman" w:cs="Times New Roman"/>
          <w:b/>
          <w:u w:val="single"/>
        </w:rPr>
        <w:t>rovided</w:t>
      </w:r>
    </w:p>
    <w:p w14:paraId="625B0BFB" w14:textId="006E3BA3" w:rsidR="00DD45A4" w:rsidRDefault="00DD45A4" w:rsidP="00952A68">
      <w:pPr>
        <w:rPr>
          <w:rFonts w:ascii="Times New Roman" w:hAnsi="Times New Roman" w:cs="Times New Roman"/>
        </w:rPr>
      </w:pPr>
    </w:p>
    <w:p w14:paraId="3D2D7D34" w14:textId="266D15B7" w:rsidR="00BC4230" w:rsidRPr="00BC4230" w:rsidRDefault="00BC4230" w:rsidP="00BC4230">
      <w:pPr>
        <w:ind w:right="-180"/>
        <w:rPr>
          <w:rFonts w:ascii="Times New Roman" w:eastAsia="Times New Roman" w:hAnsi="Times New Roman" w:cs="Times New Roman"/>
          <w:i/>
          <w:iCs/>
          <w:color w:val="0000FF"/>
        </w:rPr>
      </w:pPr>
      <w:r w:rsidRPr="00BC4230">
        <w:rPr>
          <w:rFonts w:ascii="Times New Roman" w:eastAsia="Times New Roman" w:hAnsi="Times New Roman" w:cs="Times New Roman"/>
          <w:i/>
          <w:iCs/>
          <w:color w:val="0000FF"/>
        </w:rPr>
        <w:t xml:space="preserve">Provide </w:t>
      </w:r>
      <w:r>
        <w:rPr>
          <w:rFonts w:ascii="Times New Roman" w:eastAsia="Times New Roman" w:hAnsi="Times New Roman" w:cs="Times New Roman"/>
          <w:i/>
          <w:iCs/>
          <w:color w:val="0000FF"/>
        </w:rPr>
        <w:t>summary of treatments</w:t>
      </w:r>
      <w:r w:rsidRPr="00BC4230">
        <w:rPr>
          <w:rFonts w:ascii="Times New Roman" w:eastAsia="Times New Roman" w:hAnsi="Times New Roman" w:cs="Times New Roman"/>
          <w:i/>
          <w:iCs/>
          <w:color w:val="0000FF"/>
        </w:rPr>
        <w:t xml:space="preserve"> since last communication with FDA</w:t>
      </w:r>
      <w:r w:rsidR="00231F12">
        <w:rPr>
          <w:rFonts w:ascii="Times New Roman" w:eastAsia="Times New Roman" w:hAnsi="Times New Roman" w:cs="Times New Roman"/>
          <w:i/>
          <w:iCs/>
          <w:color w:val="0000FF"/>
        </w:rPr>
        <w:t>.</w:t>
      </w:r>
    </w:p>
    <w:p w14:paraId="1FF29E9B" w14:textId="39BB513D" w:rsidR="00952A68" w:rsidRDefault="00952A68" w:rsidP="00952A68">
      <w:pPr>
        <w:rPr>
          <w:rFonts w:ascii="Times New Roman" w:hAnsi="Times New Roman" w:cs="Times New Roman"/>
        </w:rPr>
      </w:pPr>
    </w:p>
    <w:p w14:paraId="67DBBCA5" w14:textId="12722AB8" w:rsidR="00FE3D80" w:rsidRDefault="00FE3D80" w:rsidP="00FE3D80">
      <w:pPr>
        <w:ind w:right="-180"/>
        <w:rPr>
          <w:rFonts w:ascii="Times New Roman" w:hAnsi="Times New Roman" w:cs="Times New Roman"/>
        </w:rPr>
      </w:pPr>
    </w:p>
    <w:p w14:paraId="40DD815A" w14:textId="0CB82F7E" w:rsidR="00A14307" w:rsidRDefault="00A14307" w:rsidP="00FE3D80">
      <w:pPr>
        <w:ind w:right="-180"/>
        <w:rPr>
          <w:rFonts w:ascii="Times New Roman" w:hAnsi="Times New Roman" w:cs="Times New Roman"/>
        </w:rPr>
      </w:pPr>
    </w:p>
    <w:p w14:paraId="1102A76E" w14:textId="2DDDD259" w:rsidR="00A14307" w:rsidRDefault="00A14307" w:rsidP="00FE3D80">
      <w:pPr>
        <w:ind w:right="-180"/>
        <w:rPr>
          <w:rFonts w:ascii="Times New Roman" w:hAnsi="Times New Roman" w:cs="Times New Roman"/>
        </w:rPr>
      </w:pPr>
    </w:p>
    <w:p w14:paraId="31DB5A54" w14:textId="4725129F" w:rsidR="00A14307" w:rsidRDefault="00A14307" w:rsidP="00FE3D80">
      <w:pPr>
        <w:ind w:right="-180"/>
        <w:rPr>
          <w:rFonts w:ascii="Times New Roman" w:hAnsi="Times New Roman" w:cs="Times New Roman"/>
        </w:rPr>
      </w:pPr>
    </w:p>
    <w:p w14:paraId="744829E3" w14:textId="77777777" w:rsidR="00A14307" w:rsidRPr="00DD45A4" w:rsidRDefault="00A14307" w:rsidP="00FE3D80">
      <w:pPr>
        <w:ind w:right="-180"/>
        <w:rPr>
          <w:rFonts w:ascii="Times New Roman" w:hAnsi="Times New Roman" w:cs="Times New Roman"/>
        </w:rPr>
      </w:pPr>
    </w:p>
    <w:p w14:paraId="73E0E3AD" w14:textId="77777777" w:rsidR="00FE3D80" w:rsidRPr="00DD45A4" w:rsidRDefault="00FE3D80" w:rsidP="00FE3D80">
      <w:pPr>
        <w:ind w:right="-180"/>
        <w:rPr>
          <w:rFonts w:ascii="Times New Roman" w:hAnsi="Times New Roman" w:cs="Times New Roman"/>
        </w:rPr>
      </w:pPr>
    </w:p>
    <w:p w14:paraId="158B469B" w14:textId="008D10DE" w:rsidR="00FE3D80" w:rsidRPr="00952A68" w:rsidRDefault="00FE3D80" w:rsidP="00FE3D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Plan for Coming Year</w:t>
      </w:r>
    </w:p>
    <w:p w14:paraId="1B206B5F" w14:textId="77777777" w:rsidR="00FE3D80" w:rsidRDefault="00FE3D80" w:rsidP="00FE3D80">
      <w:pPr>
        <w:rPr>
          <w:rFonts w:ascii="Times New Roman" w:hAnsi="Times New Roman" w:cs="Times New Roman"/>
        </w:rPr>
      </w:pPr>
    </w:p>
    <w:p w14:paraId="45C3E4CB" w14:textId="7C838C31" w:rsidR="00FE3D80" w:rsidRDefault="00FE3D80" w:rsidP="00FE3D80">
      <w:pPr>
        <w:ind w:right="-180"/>
        <w:rPr>
          <w:rFonts w:ascii="Times New Roman" w:eastAsia="Times New Roman" w:hAnsi="Times New Roman" w:cs="Times New Roman"/>
          <w:i/>
          <w:iCs/>
          <w:color w:val="0000FF"/>
        </w:rPr>
      </w:pPr>
      <w:r w:rsidRPr="00BC4230">
        <w:rPr>
          <w:rFonts w:ascii="Times New Roman" w:eastAsia="Times New Roman" w:hAnsi="Times New Roman" w:cs="Times New Roman"/>
          <w:i/>
          <w:iCs/>
          <w:color w:val="0000FF"/>
        </w:rPr>
        <w:t xml:space="preserve">Provide </w:t>
      </w:r>
      <w:r>
        <w:rPr>
          <w:rFonts w:ascii="Times New Roman" w:eastAsia="Times New Roman" w:hAnsi="Times New Roman" w:cs="Times New Roman"/>
          <w:i/>
          <w:iCs/>
          <w:color w:val="0000FF"/>
        </w:rPr>
        <w:t>summary of plan for future treatments</w:t>
      </w:r>
      <w:r w:rsidRPr="00BC4230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FF"/>
        </w:rPr>
        <w:t>or monitoring</w:t>
      </w:r>
      <w:r w:rsidR="00E46D19">
        <w:rPr>
          <w:rFonts w:ascii="Times New Roman" w:eastAsia="Times New Roman" w:hAnsi="Times New Roman" w:cs="Times New Roman"/>
          <w:i/>
          <w:iCs/>
          <w:color w:val="0000FF"/>
        </w:rPr>
        <w:t xml:space="preserve"> for this patient</w:t>
      </w:r>
      <w:r>
        <w:rPr>
          <w:rFonts w:ascii="Times New Roman" w:eastAsia="Times New Roman" w:hAnsi="Times New Roman" w:cs="Times New Roman"/>
          <w:i/>
          <w:iCs/>
          <w:color w:val="0000FF"/>
        </w:rPr>
        <w:t xml:space="preserve"> for the next year.</w:t>
      </w:r>
    </w:p>
    <w:p w14:paraId="5DA63B32" w14:textId="76B80F21" w:rsidR="00C50D16" w:rsidRPr="00BC4230" w:rsidRDefault="00C50D16" w:rsidP="00FE3D80">
      <w:pPr>
        <w:ind w:right="-180"/>
        <w:rPr>
          <w:rFonts w:ascii="Times New Roman" w:eastAsia="Times New Roman" w:hAnsi="Times New Roman" w:cs="Times New Roman"/>
          <w:i/>
          <w:iCs/>
          <w:color w:val="0000FF"/>
        </w:rPr>
      </w:pPr>
      <w:r>
        <w:rPr>
          <w:rFonts w:ascii="Times New Roman" w:eastAsia="Times New Roman" w:hAnsi="Times New Roman" w:cs="Times New Roman"/>
          <w:i/>
          <w:iCs/>
          <w:color w:val="0000FF"/>
        </w:rPr>
        <w:t>Examples below:</w:t>
      </w:r>
    </w:p>
    <w:p w14:paraId="072D0BF4" w14:textId="5A97B08C" w:rsidR="00FE3D80" w:rsidRDefault="00FE3D80" w:rsidP="00FE3D80">
      <w:pPr>
        <w:rPr>
          <w:rFonts w:ascii="Times New Roman" w:hAnsi="Times New Roman" w:cs="Times New Roman"/>
        </w:rPr>
      </w:pPr>
    </w:p>
    <w:p w14:paraId="085CC168" w14:textId="1266487D" w:rsidR="00E46D19" w:rsidRPr="00D55B8A" w:rsidRDefault="00E46D19" w:rsidP="00FE3D80">
      <w:pPr>
        <w:rPr>
          <w:rFonts w:ascii="Times New Roman" w:hAnsi="Times New Roman" w:cs="Times New Roman"/>
          <w:i/>
          <w:iCs/>
          <w:color w:val="0000FF"/>
        </w:rPr>
      </w:pPr>
      <w:r w:rsidRPr="00D55B8A">
        <w:rPr>
          <w:rFonts w:ascii="Times New Roman" w:hAnsi="Times New Roman" w:cs="Times New Roman"/>
          <w:i/>
          <w:iCs/>
          <w:color w:val="0000FF"/>
        </w:rPr>
        <w:t>Status of Investigational Product (</w:t>
      </w:r>
      <w:r w:rsidR="00231F12" w:rsidRPr="00D55B8A">
        <w:rPr>
          <w:rFonts w:ascii="Times New Roman" w:hAnsi="Times New Roman" w:cs="Times New Roman"/>
          <w:i/>
          <w:iCs/>
          <w:color w:val="0000FF"/>
        </w:rPr>
        <w:t>for example</w:t>
      </w:r>
      <w:r w:rsidR="00E401C4" w:rsidRPr="00D55B8A">
        <w:rPr>
          <w:rFonts w:ascii="Times New Roman" w:hAnsi="Times New Roman" w:cs="Times New Roman"/>
          <w:i/>
          <w:iCs/>
          <w:color w:val="0000FF"/>
        </w:rPr>
        <w:t xml:space="preserve"> one of the following may apply;</w:t>
      </w:r>
      <w:r w:rsidR="00231F12" w:rsidRPr="00D55B8A">
        <w:rPr>
          <w:rFonts w:ascii="Times New Roman" w:hAnsi="Times New Roman" w:cs="Times New Roman"/>
          <w:i/>
          <w:iCs/>
          <w:color w:val="0000FF"/>
        </w:rPr>
        <w:t xml:space="preserve"> </w:t>
      </w:r>
      <w:r w:rsidRPr="00D55B8A">
        <w:rPr>
          <w:rFonts w:ascii="Times New Roman" w:hAnsi="Times New Roman" w:cs="Times New Roman"/>
          <w:i/>
          <w:iCs/>
          <w:color w:val="0000FF"/>
        </w:rPr>
        <w:t xml:space="preserve">ongoing use of </w:t>
      </w:r>
      <w:proofErr w:type="gramStart"/>
      <w:r w:rsidRPr="00D55B8A">
        <w:rPr>
          <w:rFonts w:ascii="Times New Roman" w:hAnsi="Times New Roman" w:cs="Times New Roman"/>
          <w:i/>
          <w:iCs/>
          <w:color w:val="0000FF"/>
        </w:rPr>
        <w:t>product</w:t>
      </w:r>
      <w:r w:rsidR="00E401C4" w:rsidRPr="00D55B8A">
        <w:rPr>
          <w:rFonts w:ascii="Times New Roman" w:hAnsi="Times New Roman" w:cs="Times New Roman"/>
          <w:i/>
          <w:iCs/>
          <w:color w:val="0000FF"/>
        </w:rPr>
        <w:t>,</w:t>
      </w:r>
      <w:r w:rsidRPr="00D55B8A">
        <w:rPr>
          <w:rFonts w:ascii="Times New Roman" w:hAnsi="Times New Roman" w:cs="Times New Roman"/>
          <w:i/>
          <w:iCs/>
          <w:color w:val="0000FF"/>
        </w:rPr>
        <w:t>,</w:t>
      </w:r>
      <w:proofErr w:type="gramEnd"/>
      <w:r w:rsidRPr="00D55B8A">
        <w:rPr>
          <w:rFonts w:ascii="Times New Roman" w:hAnsi="Times New Roman" w:cs="Times New Roman"/>
          <w:i/>
          <w:iCs/>
          <w:color w:val="0000FF"/>
        </w:rPr>
        <w:t xml:space="preserve"> </w:t>
      </w:r>
      <w:r w:rsidR="00231F12" w:rsidRPr="00D55B8A">
        <w:rPr>
          <w:rFonts w:ascii="Times New Roman" w:hAnsi="Times New Roman" w:cs="Times New Roman"/>
          <w:i/>
          <w:iCs/>
          <w:color w:val="0000FF"/>
        </w:rPr>
        <w:t xml:space="preserve">manufacturing </w:t>
      </w:r>
      <w:r w:rsidRPr="00D55B8A">
        <w:rPr>
          <w:rFonts w:ascii="Times New Roman" w:hAnsi="Times New Roman" w:cs="Times New Roman"/>
          <w:i/>
          <w:iCs/>
          <w:color w:val="0000FF"/>
        </w:rPr>
        <w:t>is progressing to Phase 3 trials, Expanded Access Use Only, company EAP, discontinuing development</w:t>
      </w:r>
      <w:r w:rsidR="00231F12" w:rsidRPr="00D55B8A">
        <w:rPr>
          <w:rFonts w:ascii="Times New Roman" w:hAnsi="Times New Roman" w:cs="Times New Roman"/>
          <w:i/>
          <w:iCs/>
          <w:color w:val="0000FF"/>
        </w:rPr>
        <w:t>)</w:t>
      </w:r>
    </w:p>
    <w:p w14:paraId="3055F13B" w14:textId="77777777" w:rsidR="00E46D19" w:rsidRPr="00D55B8A" w:rsidRDefault="00E46D19" w:rsidP="00FE3D80">
      <w:pPr>
        <w:rPr>
          <w:rFonts w:ascii="Times New Roman" w:hAnsi="Times New Roman" w:cs="Times New Roman"/>
          <w:i/>
          <w:iCs/>
          <w:color w:val="0000FF"/>
        </w:rPr>
      </w:pPr>
    </w:p>
    <w:p w14:paraId="663038B3" w14:textId="5530F0F3" w:rsidR="00FE3D80" w:rsidRPr="00D55B8A" w:rsidRDefault="00FE3D80" w:rsidP="00FE3D80">
      <w:pPr>
        <w:rPr>
          <w:rFonts w:ascii="Times New Roman" w:hAnsi="Times New Roman" w:cs="Times New Roman"/>
          <w:i/>
          <w:iCs/>
          <w:color w:val="0000FF"/>
        </w:rPr>
      </w:pPr>
      <w:r w:rsidRPr="00D55B8A">
        <w:rPr>
          <w:rFonts w:ascii="Times New Roman" w:hAnsi="Times New Roman" w:cs="Times New Roman"/>
          <w:i/>
          <w:iCs/>
          <w:color w:val="0000FF"/>
        </w:rPr>
        <w:t>Continue with treatment,</w:t>
      </w:r>
    </w:p>
    <w:p w14:paraId="5198899F" w14:textId="63E46F74" w:rsidR="00FE3D80" w:rsidRPr="00D55B8A" w:rsidRDefault="00FE3D80" w:rsidP="00FE3D80">
      <w:pPr>
        <w:rPr>
          <w:rFonts w:ascii="Times New Roman" w:hAnsi="Times New Roman" w:cs="Times New Roman"/>
          <w:i/>
          <w:iCs/>
          <w:color w:val="0000FF"/>
        </w:rPr>
      </w:pPr>
    </w:p>
    <w:p w14:paraId="4D94950C" w14:textId="5F7A0E4B" w:rsidR="00FE3D80" w:rsidRPr="00D55B8A" w:rsidRDefault="00095F01" w:rsidP="00FE3D80">
      <w:pPr>
        <w:rPr>
          <w:rFonts w:ascii="Times New Roman" w:hAnsi="Times New Roman" w:cs="Times New Roman"/>
          <w:i/>
          <w:iCs/>
          <w:color w:val="0000FF"/>
        </w:rPr>
      </w:pPr>
      <w:r w:rsidRPr="00D55B8A">
        <w:rPr>
          <w:rFonts w:ascii="Times New Roman" w:hAnsi="Times New Roman" w:cs="Times New Roman"/>
          <w:i/>
          <w:iCs/>
          <w:color w:val="0000FF"/>
        </w:rPr>
        <w:t>Monitoring only</w:t>
      </w:r>
    </w:p>
    <w:p w14:paraId="68834A15" w14:textId="0FBDE49E" w:rsidR="00095F01" w:rsidRPr="00D55B8A" w:rsidRDefault="00095F01" w:rsidP="00FE3D80">
      <w:pPr>
        <w:rPr>
          <w:rFonts w:ascii="Times New Roman" w:hAnsi="Times New Roman" w:cs="Times New Roman"/>
          <w:i/>
          <w:iCs/>
          <w:color w:val="0000FF"/>
        </w:rPr>
      </w:pPr>
    </w:p>
    <w:p w14:paraId="02F844D7" w14:textId="78F79B61" w:rsidR="00095F01" w:rsidRPr="00D55B8A" w:rsidRDefault="00E401C4" w:rsidP="00FE3D80">
      <w:pPr>
        <w:rPr>
          <w:rFonts w:ascii="Times New Roman" w:hAnsi="Times New Roman" w:cs="Times New Roman"/>
          <w:i/>
          <w:iCs/>
          <w:color w:val="0000FF"/>
        </w:rPr>
      </w:pPr>
      <w:r w:rsidRPr="00D55B8A">
        <w:rPr>
          <w:rFonts w:ascii="Times New Roman" w:hAnsi="Times New Roman" w:cs="Times New Roman"/>
          <w:i/>
          <w:iCs/>
          <w:color w:val="0000FF"/>
        </w:rPr>
        <w:t>Move patient to l</w:t>
      </w:r>
      <w:r w:rsidR="00095F01" w:rsidRPr="00D55B8A">
        <w:rPr>
          <w:rFonts w:ascii="Times New Roman" w:hAnsi="Times New Roman" w:cs="Times New Roman"/>
          <w:i/>
          <w:iCs/>
          <w:color w:val="0000FF"/>
        </w:rPr>
        <w:t>ong term follow-up</w:t>
      </w:r>
      <w:r w:rsidRPr="00D55B8A">
        <w:rPr>
          <w:rFonts w:ascii="Times New Roman" w:hAnsi="Times New Roman" w:cs="Times New Roman"/>
          <w:i/>
          <w:iCs/>
          <w:color w:val="0000FF"/>
        </w:rPr>
        <w:t xml:space="preserve"> </w:t>
      </w:r>
      <w:proofErr w:type="gramStart"/>
      <w:r w:rsidRPr="00D55B8A">
        <w:rPr>
          <w:rFonts w:ascii="Times New Roman" w:hAnsi="Times New Roman" w:cs="Times New Roman"/>
          <w:i/>
          <w:iCs/>
          <w:color w:val="0000FF"/>
        </w:rPr>
        <w:t>protocol</w:t>
      </w:r>
      <w:proofErr w:type="gramEnd"/>
    </w:p>
    <w:p w14:paraId="0EF3A866" w14:textId="349018E9" w:rsidR="00095F01" w:rsidRPr="00D55B8A" w:rsidRDefault="00095F01" w:rsidP="00FE3D80">
      <w:pPr>
        <w:rPr>
          <w:rFonts w:ascii="Times New Roman" w:hAnsi="Times New Roman" w:cs="Times New Roman"/>
          <w:i/>
          <w:iCs/>
          <w:color w:val="0000FF"/>
        </w:rPr>
      </w:pPr>
    </w:p>
    <w:p w14:paraId="6BC917D8" w14:textId="1CA4B87A" w:rsidR="00952A68" w:rsidRDefault="00952A68" w:rsidP="00952A68">
      <w:pPr>
        <w:rPr>
          <w:rFonts w:ascii="Times New Roman" w:hAnsi="Times New Roman" w:cs="Times New Roman"/>
        </w:rPr>
      </w:pPr>
    </w:p>
    <w:p w14:paraId="68B8A2C1" w14:textId="58410393" w:rsidR="00952A68" w:rsidRDefault="00952A68" w:rsidP="00952A68">
      <w:pPr>
        <w:rPr>
          <w:rFonts w:ascii="Times New Roman" w:hAnsi="Times New Roman" w:cs="Times New Roman"/>
        </w:rPr>
      </w:pPr>
    </w:p>
    <w:p w14:paraId="513310BE" w14:textId="2F1629E8" w:rsidR="00A14307" w:rsidRDefault="00A14307" w:rsidP="00952A68">
      <w:pPr>
        <w:rPr>
          <w:rFonts w:ascii="Times New Roman" w:hAnsi="Times New Roman" w:cs="Times New Roman"/>
        </w:rPr>
      </w:pPr>
    </w:p>
    <w:p w14:paraId="00527DCE" w14:textId="77B0F71D" w:rsidR="00A14307" w:rsidRDefault="00A14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0504FA" w14:textId="77777777" w:rsidR="00A14307" w:rsidRDefault="00A14307" w:rsidP="00952A68">
      <w:pPr>
        <w:rPr>
          <w:rFonts w:ascii="Times New Roman" w:hAnsi="Times New Roman" w:cs="Times New Roman"/>
        </w:rPr>
      </w:pPr>
    </w:p>
    <w:p w14:paraId="0A43EFF8" w14:textId="77777777" w:rsidR="00952A68" w:rsidRPr="00952A68" w:rsidRDefault="00952A68" w:rsidP="00952A68">
      <w:pPr>
        <w:rPr>
          <w:rFonts w:ascii="Times New Roman" w:hAnsi="Times New Roman" w:cs="Times New Roman"/>
        </w:rPr>
      </w:pPr>
    </w:p>
    <w:p w14:paraId="45E8FDCF" w14:textId="1D2534E0" w:rsidR="00DD45A4" w:rsidRPr="00DD45A4" w:rsidRDefault="00DD45A4" w:rsidP="00FE3D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DD45A4">
        <w:rPr>
          <w:rFonts w:ascii="Times New Roman" w:hAnsi="Times New Roman" w:cs="Times New Roman"/>
          <w:b/>
          <w:u w:val="single"/>
        </w:rPr>
        <w:t xml:space="preserve">IRB </w:t>
      </w:r>
      <w:r w:rsidR="00952A68">
        <w:rPr>
          <w:rFonts w:ascii="Times New Roman" w:hAnsi="Times New Roman" w:cs="Times New Roman"/>
          <w:b/>
          <w:u w:val="single"/>
        </w:rPr>
        <w:t xml:space="preserve">Oversight and </w:t>
      </w:r>
      <w:r w:rsidR="00A14307">
        <w:rPr>
          <w:rFonts w:ascii="Times New Roman" w:hAnsi="Times New Roman" w:cs="Times New Roman"/>
          <w:b/>
          <w:u w:val="single"/>
        </w:rPr>
        <w:t>Communications</w:t>
      </w:r>
    </w:p>
    <w:p w14:paraId="588E19C0" w14:textId="5D9CE84D" w:rsidR="00BC4230" w:rsidRDefault="00BC4230" w:rsidP="00BC4230">
      <w:pPr>
        <w:rPr>
          <w:rFonts w:ascii="Times New Roman" w:hAnsi="Times New Roman" w:cs="Times New Roman"/>
        </w:rPr>
      </w:pPr>
    </w:p>
    <w:p w14:paraId="6788C360" w14:textId="04BC2387" w:rsidR="00BC4230" w:rsidRDefault="00BC4230" w:rsidP="00BC4230">
      <w:pPr>
        <w:rPr>
          <w:rFonts w:ascii="Times New Roman" w:hAnsi="Times New Roman" w:cs="Times New Roman"/>
        </w:rPr>
      </w:pPr>
    </w:p>
    <w:p w14:paraId="40ABA9DD" w14:textId="14A0697E" w:rsidR="00BC4230" w:rsidRDefault="00BC4230" w:rsidP="00BC4230">
      <w:pPr>
        <w:rPr>
          <w:rFonts w:ascii="Times New Roman" w:hAnsi="Times New Roman" w:cs="Times New Roman"/>
        </w:rPr>
      </w:pPr>
    </w:p>
    <w:p w14:paraId="68FBB0F5" w14:textId="1AC08AF6" w:rsidR="00BC4230" w:rsidRDefault="00BC4230" w:rsidP="00BC4230">
      <w:pPr>
        <w:rPr>
          <w:rFonts w:ascii="Times New Roman" w:hAnsi="Times New Roman" w:cs="Times New Roman"/>
        </w:rPr>
      </w:pPr>
    </w:p>
    <w:p w14:paraId="4FDECB31" w14:textId="477AD5A2" w:rsidR="00BC4230" w:rsidRDefault="00903AC0" w:rsidP="0090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Initial Review</w:t>
      </w:r>
    </w:p>
    <w:p w14:paraId="08E754F1" w14:textId="591FB982" w:rsidR="00BC4230" w:rsidRDefault="00BC4230" w:rsidP="00BC4230">
      <w:pPr>
        <w:rPr>
          <w:rFonts w:ascii="Times New Roman" w:hAnsi="Times New Roman" w:cs="Times New Roman"/>
        </w:rPr>
      </w:pPr>
    </w:p>
    <w:p w14:paraId="311C832C" w14:textId="77777777" w:rsidR="00903AC0" w:rsidRPr="00BC4230" w:rsidRDefault="00903AC0" w:rsidP="00BC4230">
      <w:pPr>
        <w:rPr>
          <w:rFonts w:ascii="Times New Roman" w:hAnsi="Times New Roman" w:cs="Times New Roman"/>
        </w:rPr>
      </w:pPr>
    </w:p>
    <w:p w14:paraId="2E8174F1" w14:textId="77777777" w:rsidR="00903AC0" w:rsidRDefault="00BC4230" w:rsidP="00BC4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IRB Approval for this </w:t>
      </w:r>
      <w:r w:rsidR="00903AC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ndividual Patient</w:t>
      </w:r>
      <w:r w:rsidR="00903AC0">
        <w:rPr>
          <w:rFonts w:ascii="Times New Roman" w:hAnsi="Times New Roman" w:cs="Times New Roman"/>
        </w:rPr>
        <w:t xml:space="preserve"> IND</w:t>
      </w:r>
      <w:r>
        <w:rPr>
          <w:rFonts w:ascii="Times New Roman" w:hAnsi="Times New Roman" w:cs="Times New Roman"/>
        </w:rPr>
        <w:t xml:space="preserve"> </w:t>
      </w:r>
      <w:r w:rsidR="00903AC0">
        <w:rPr>
          <w:rFonts w:ascii="Times New Roman" w:hAnsi="Times New Roman" w:cs="Times New Roman"/>
        </w:rPr>
        <w:t>treatment was received on xx/xx/</w:t>
      </w:r>
      <w:proofErr w:type="spellStart"/>
      <w:r w:rsidR="00903AC0">
        <w:rPr>
          <w:rFonts w:ascii="Times New Roman" w:hAnsi="Times New Roman" w:cs="Times New Roman"/>
        </w:rPr>
        <w:t>xxxx</w:t>
      </w:r>
      <w:proofErr w:type="spellEnd"/>
      <w:r w:rsidR="00903AC0">
        <w:rPr>
          <w:rFonts w:ascii="Times New Roman" w:hAnsi="Times New Roman" w:cs="Times New Roman"/>
        </w:rPr>
        <w:t>.</w:t>
      </w:r>
    </w:p>
    <w:p w14:paraId="165DD348" w14:textId="349474C2" w:rsidR="00DD45A4" w:rsidRDefault="00DD45A4" w:rsidP="00BC4230">
      <w:pPr>
        <w:rPr>
          <w:rFonts w:ascii="Times New Roman" w:hAnsi="Times New Roman" w:cs="Times New Roman"/>
        </w:rPr>
      </w:pPr>
      <w:r w:rsidRPr="00BC4230">
        <w:rPr>
          <w:rFonts w:ascii="Times New Roman" w:hAnsi="Times New Roman" w:cs="Times New Roman"/>
        </w:rPr>
        <w:t xml:space="preserve">The IRB letter and stamped </w:t>
      </w:r>
      <w:r w:rsidR="00903AC0">
        <w:rPr>
          <w:rFonts w:ascii="Times New Roman" w:hAnsi="Times New Roman" w:cs="Times New Roman"/>
        </w:rPr>
        <w:t xml:space="preserve">approved </w:t>
      </w:r>
      <w:r w:rsidRPr="00BC4230">
        <w:rPr>
          <w:rFonts w:ascii="Times New Roman" w:hAnsi="Times New Roman" w:cs="Times New Roman"/>
        </w:rPr>
        <w:t>consent are included with this submission.</w:t>
      </w:r>
    </w:p>
    <w:p w14:paraId="6D4DA1E0" w14:textId="77777777" w:rsidR="00903AC0" w:rsidRDefault="00903AC0" w:rsidP="00BC4230">
      <w:pPr>
        <w:rPr>
          <w:rFonts w:ascii="Times New Roman" w:hAnsi="Times New Roman" w:cs="Times New Roman"/>
        </w:rPr>
      </w:pPr>
    </w:p>
    <w:p w14:paraId="2D8C7348" w14:textId="77777777" w:rsidR="00903AC0" w:rsidRDefault="00903AC0" w:rsidP="00903AC0">
      <w:pPr>
        <w:rPr>
          <w:rFonts w:ascii="Times New Roman" w:hAnsi="Times New Roman" w:cs="Times New Roman"/>
        </w:rPr>
      </w:pPr>
    </w:p>
    <w:p w14:paraId="356965B7" w14:textId="484C212D" w:rsidR="00903AC0" w:rsidRDefault="00903AC0" w:rsidP="0090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Continuing Review</w:t>
      </w:r>
    </w:p>
    <w:p w14:paraId="1EF7E94C" w14:textId="77777777" w:rsidR="00903AC0" w:rsidRDefault="00903AC0" w:rsidP="00903AC0">
      <w:pPr>
        <w:rPr>
          <w:rFonts w:ascii="Times New Roman" w:hAnsi="Times New Roman" w:cs="Times New Roman"/>
        </w:rPr>
      </w:pPr>
    </w:p>
    <w:p w14:paraId="368916C9" w14:textId="77777777" w:rsidR="00903AC0" w:rsidRDefault="00903AC0" w:rsidP="00903AC0">
      <w:pPr>
        <w:rPr>
          <w:rFonts w:ascii="Times New Roman" w:hAnsi="Times New Roman" w:cs="Times New Roman"/>
        </w:rPr>
      </w:pPr>
    </w:p>
    <w:p w14:paraId="70D7AD13" w14:textId="27BDC707" w:rsidR="00903AC0" w:rsidRDefault="00903AC0" w:rsidP="0090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IRB Approval for this Individual Patient IND treatment was received on xx/xx/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.</w:t>
      </w:r>
    </w:p>
    <w:p w14:paraId="59C80EB2" w14:textId="6AE8B6BA" w:rsidR="00903AC0" w:rsidRDefault="00903AC0" w:rsidP="00BC4230">
      <w:pPr>
        <w:rPr>
          <w:rFonts w:ascii="Times New Roman" w:hAnsi="Times New Roman" w:cs="Times New Roman"/>
        </w:rPr>
      </w:pPr>
    </w:p>
    <w:p w14:paraId="7CB6E545" w14:textId="0F8670E5" w:rsidR="00903AC0" w:rsidRDefault="00903AC0" w:rsidP="00BC4230">
      <w:pPr>
        <w:rPr>
          <w:rFonts w:ascii="Times New Roman" w:hAnsi="Times New Roman" w:cs="Times New Roman"/>
        </w:rPr>
      </w:pPr>
    </w:p>
    <w:p w14:paraId="56CD04E0" w14:textId="77777777" w:rsidR="00903AC0" w:rsidRPr="00BC4230" w:rsidRDefault="00903AC0" w:rsidP="00BC4230">
      <w:pPr>
        <w:rPr>
          <w:rFonts w:ascii="Times New Roman" w:hAnsi="Times New Roman" w:cs="Times New Roman"/>
        </w:rPr>
      </w:pPr>
    </w:p>
    <w:p w14:paraId="287F25E8" w14:textId="77777777" w:rsidR="00DD45A4" w:rsidRPr="00903AC0" w:rsidRDefault="00DD45A4" w:rsidP="00903AC0">
      <w:pPr>
        <w:rPr>
          <w:rFonts w:ascii="Times New Roman" w:hAnsi="Times New Roman" w:cs="Times New Roman"/>
        </w:rPr>
      </w:pPr>
    </w:p>
    <w:p w14:paraId="30DE0A53" w14:textId="77777777" w:rsidR="00DD45A4" w:rsidRPr="00903AC0" w:rsidRDefault="00DD45A4" w:rsidP="00903AC0">
      <w:pPr>
        <w:rPr>
          <w:rFonts w:ascii="Times New Roman" w:hAnsi="Times New Roman" w:cs="Times New Roman"/>
          <w:b/>
          <w:u w:val="single"/>
        </w:rPr>
      </w:pPr>
      <w:r w:rsidRPr="00903AC0">
        <w:rPr>
          <w:rFonts w:ascii="Times New Roman" w:hAnsi="Times New Roman" w:cs="Times New Roman"/>
          <w:b/>
          <w:u w:val="single"/>
        </w:rPr>
        <w:t>Amendments</w:t>
      </w:r>
    </w:p>
    <w:p w14:paraId="513EF236" w14:textId="77777777" w:rsidR="00DD45A4" w:rsidRPr="00903AC0" w:rsidRDefault="00DD45A4" w:rsidP="00903AC0">
      <w:pPr>
        <w:rPr>
          <w:rFonts w:ascii="Times New Roman" w:hAnsi="Times New Roman" w:cs="Times New Roman"/>
        </w:rPr>
      </w:pPr>
    </w:p>
    <w:p w14:paraId="76DED635" w14:textId="4E2DB76B" w:rsidR="00DD45A4" w:rsidRPr="00903AC0" w:rsidRDefault="00903AC0" w:rsidP="00903AC0">
      <w:pPr>
        <w:rPr>
          <w:rFonts w:ascii="Times New Roman" w:hAnsi="Times New Roman" w:cs="Times New Roman"/>
          <w:i/>
          <w:iCs/>
          <w:color w:val="0000FF"/>
        </w:rPr>
      </w:pPr>
      <w:r w:rsidRPr="00903AC0">
        <w:rPr>
          <w:rFonts w:ascii="Times New Roman" w:hAnsi="Times New Roman" w:cs="Times New Roman"/>
          <w:i/>
          <w:iCs/>
          <w:color w:val="0000FF"/>
        </w:rPr>
        <w:t xml:space="preserve">List </w:t>
      </w:r>
      <w:r>
        <w:rPr>
          <w:rFonts w:ascii="Times New Roman" w:hAnsi="Times New Roman" w:cs="Times New Roman"/>
          <w:i/>
          <w:iCs/>
          <w:color w:val="0000FF"/>
        </w:rPr>
        <w:t>A</w:t>
      </w:r>
      <w:r w:rsidRPr="00903AC0">
        <w:rPr>
          <w:rFonts w:ascii="Times New Roman" w:hAnsi="Times New Roman" w:cs="Times New Roman"/>
          <w:i/>
          <w:iCs/>
          <w:color w:val="0000FF"/>
        </w:rPr>
        <w:t xml:space="preserve">mendments submitted to the IRB and note </w:t>
      </w:r>
      <w:proofErr w:type="gramStart"/>
      <w:r w:rsidRPr="00903AC0">
        <w:rPr>
          <w:rFonts w:ascii="Times New Roman" w:hAnsi="Times New Roman" w:cs="Times New Roman"/>
          <w:i/>
          <w:iCs/>
          <w:color w:val="0000FF"/>
        </w:rPr>
        <w:t>if and when</w:t>
      </w:r>
      <w:proofErr w:type="gramEnd"/>
      <w:r w:rsidRPr="00903AC0">
        <w:rPr>
          <w:rFonts w:ascii="Times New Roman" w:hAnsi="Times New Roman" w:cs="Times New Roman"/>
          <w:i/>
          <w:iCs/>
          <w:color w:val="0000FF"/>
        </w:rPr>
        <w:t xml:space="preserve"> these have been submitted to the FDA.</w:t>
      </w:r>
    </w:p>
    <w:p w14:paraId="4EAA0BF4" w14:textId="1F8425BF" w:rsidR="00903AC0" w:rsidRDefault="00903AC0" w:rsidP="00903AC0">
      <w:pPr>
        <w:rPr>
          <w:rFonts w:ascii="Times New Roman" w:hAnsi="Times New Roman" w:cs="Times New Roman"/>
        </w:rPr>
      </w:pPr>
    </w:p>
    <w:p w14:paraId="2566C0DF" w14:textId="77777777" w:rsidR="00DD45A4" w:rsidRPr="00DD45A4" w:rsidRDefault="00DD45A4" w:rsidP="00DD45A4">
      <w:pPr>
        <w:rPr>
          <w:rFonts w:ascii="Times New Roman" w:hAnsi="Times New Roman" w:cs="Times New Roman"/>
        </w:rPr>
      </w:pPr>
    </w:p>
    <w:p w14:paraId="7201FBDB" w14:textId="77777777" w:rsidR="00DD45A4" w:rsidRPr="00903AC0" w:rsidRDefault="00DD45A4" w:rsidP="00903AC0">
      <w:pPr>
        <w:rPr>
          <w:rFonts w:ascii="Times New Roman" w:hAnsi="Times New Roman" w:cs="Times New Roman"/>
          <w:b/>
        </w:rPr>
      </w:pPr>
      <w:r w:rsidRPr="00903AC0">
        <w:rPr>
          <w:rFonts w:ascii="Times New Roman" w:hAnsi="Times New Roman" w:cs="Times New Roman"/>
          <w:b/>
        </w:rPr>
        <w:t>Reportable Events</w:t>
      </w:r>
    </w:p>
    <w:p w14:paraId="25F5ADB2" w14:textId="77777777" w:rsidR="00903AC0" w:rsidRPr="00903AC0" w:rsidRDefault="00903AC0" w:rsidP="00903AC0">
      <w:pPr>
        <w:rPr>
          <w:rFonts w:ascii="Times New Roman" w:hAnsi="Times New Roman" w:cs="Times New Roman"/>
        </w:rPr>
      </w:pPr>
    </w:p>
    <w:p w14:paraId="5D1545E0" w14:textId="324F0676" w:rsidR="00903AC0" w:rsidRDefault="00903AC0" w:rsidP="00903AC0">
      <w:pPr>
        <w:rPr>
          <w:rFonts w:ascii="Times New Roman" w:hAnsi="Times New Roman" w:cs="Times New Roman"/>
          <w:i/>
          <w:iCs/>
          <w:color w:val="0000FF"/>
        </w:rPr>
      </w:pPr>
      <w:r w:rsidRPr="00903AC0">
        <w:rPr>
          <w:rFonts w:ascii="Times New Roman" w:hAnsi="Times New Roman" w:cs="Times New Roman"/>
          <w:i/>
          <w:iCs/>
          <w:color w:val="0000FF"/>
        </w:rPr>
        <w:t xml:space="preserve">List </w:t>
      </w:r>
      <w:r>
        <w:rPr>
          <w:rFonts w:ascii="Times New Roman" w:hAnsi="Times New Roman" w:cs="Times New Roman"/>
          <w:i/>
          <w:iCs/>
          <w:color w:val="0000FF"/>
        </w:rPr>
        <w:t>Reportable Events</w:t>
      </w:r>
      <w:r w:rsidRPr="00903AC0">
        <w:rPr>
          <w:rFonts w:ascii="Times New Roman" w:hAnsi="Times New Roman" w:cs="Times New Roman"/>
          <w:i/>
          <w:iCs/>
          <w:color w:val="0000FF"/>
        </w:rPr>
        <w:t xml:space="preserve"> submitted to the IRB and note </w:t>
      </w:r>
      <w:proofErr w:type="gramStart"/>
      <w:r w:rsidRPr="00903AC0">
        <w:rPr>
          <w:rFonts w:ascii="Times New Roman" w:hAnsi="Times New Roman" w:cs="Times New Roman"/>
          <w:i/>
          <w:iCs/>
          <w:color w:val="0000FF"/>
        </w:rPr>
        <w:t>if and when</w:t>
      </w:r>
      <w:proofErr w:type="gramEnd"/>
      <w:r w:rsidRPr="00903AC0">
        <w:rPr>
          <w:rFonts w:ascii="Times New Roman" w:hAnsi="Times New Roman" w:cs="Times New Roman"/>
          <w:i/>
          <w:iCs/>
          <w:color w:val="0000FF"/>
        </w:rPr>
        <w:t xml:space="preserve"> these have been submitted to the FDA.</w:t>
      </w:r>
      <w:r>
        <w:rPr>
          <w:rFonts w:ascii="Times New Roman" w:hAnsi="Times New Roman" w:cs="Times New Roman"/>
          <w:i/>
          <w:iCs/>
          <w:color w:val="0000FF"/>
        </w:rPr>
        <w:t xml:space="preserve">  If no events have occurred state this.</w:t>
      </w:r>
    </w:p>
    <w:p w14:paraId="1CB7A926" w14:textId="60BCAA3C" w:rsidR="006D4B1A" w:rsidRPr="00903AC0" w:rsidRDefault="006D4B1A" w:rsidP="00903AC0">
      <w:pPr>
        <w:rPr>
          <w:rFonts w:ascii="Times New Roman" w:hAnsi="Times New Roman" w:cs="Times New Roman"/>
          <w:i/>
          <w:iCs/>
          <w:color w:val="0000FF"/>
        </w:rPr>
      </w:pPr>
      <w:r>
        <w:rPr>
          <w:rFonts w:ascii="Times New Roman" w:hAnsi="Times New Roman" w:cs="Times New Roman"/>
          <w:i/>
          <w:iCs/>
          <w:color w:val="0000FF"/>
        </w:rPr>
        <w:t>Examples of language:</w:t>
      </w:r>
    </w:p>
    <w:p w14:paraId="142695C4" w14:textId="77777777" w:rsidR="00903AC0" w:rsidRDefault="00903AC0" w:rsidP="00903AC0">
      <w:pPr>
        <w:rPr>
          <w:rFonts w:ascii="Times New Roman" w:hAnsi="Times New Roman" w:cs="Times New Roman"/>
        </w:rPr>
      </w:pPr>
    </w:p>
    <w:p w14:paraId="11F4AB7F" w14:textId="5D4167B0" w:rsidR="000B2A27" w:rsidRDefault="000B2A27" w:rsidP="0090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Reportable Events are as follows</w:t>
      </w:r>
      <w:proofErr w:type="gramStart"/>
      <w:r>
        <w:rPr>
          <w:rFonts w:ascii="Times New Roman" w:hAnsi="Times New Roman" w:cs="Times New Roman"/>
        </w:rPr>
        <w:t>….Or</w:t>
      </w:r>
      <w:proofErr w:type="gramEnd"/>
    </w:p>
    <w:p w14:paraId="7E0570D7" w14:textId="77777777" w:rsidR="000B2A27" w:rsidRDefault="000B2A27" w:rsidP="00903AC0">
      <w:pPr>
        <w:rPr>
          <w:rFonts w:ascii="Times New Roman" w:hAnsi="Times New Roman" w:cs="Times New Roman"/>
        </w:rPr>
      </w:pPr>
    </w:p>
    <w:p w14:paraId="06A3AB50" w14:textId="7263E998" w:rsidR="00DD45A4" w:rsidRPr="00903AC0" w:rsidRDefault="00DD45A4" w:rsidP="00903AC0">
      <w:pPr>
        <w:rPr>
          <w:rFonts w:ascii="Times New Roman" w:hAnsi="Times New Roman" w:cs="Times New Roman"/>
        </w:rPr>
      </w:pPr>
      <w:r w:rsidRPr="00903AC0">
        <w:rPr>
          <w:rFonts w:ascii="Times New Roman" w:hAnsi="Times New Roman" w:cs="Times New Roman"/>
        </w:rPr>
        <w:t>We have had no Reportable Events since initial approval.</w:t>
      </w:r>
    </w:p>
    <w:p w14:paraId="4FEFCB44" w14:textId="4AE25CD0" w:rsidR="00DD45A4" w:rsidRPr="00903AC0" w:rsidRDefault="00DD45A4" w:rsidP="00903AC0">
      <w:pPr>
        <w:rPr>
          <w:rFonts w:ascii="Times New Roman" w:hAnsi="Times New Roman" w:cs="Times New Roman"/>
        </w:rPr>
      </w:pPr>
    </w:p>
    <w:p w14:paraId="3D55DA2D" w14:textId="376A2C60" w:rsidR="00DD45A4" w:rsidRDefault="00DD45A4" w:rsidP="00DD45A4">
      <w:pPr>
        <w:rPr>
          <w:rFonts w:ascii="Times New Roman" w:hAnsi="Times New Roman" w:cs="Times New Roman"/>
        </w:rPr>
      </w:pPr>
    </w:p>
    <w:p w14:paraId="7F351EC9" w14:textId="33EB02E6" w:rsidR="00A14307" w:rsidRDefault="00A14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DB1163" w14:textId="77777777" w:rsidR="00A14307" w:rsidRDefault="00A14307" w:rsidP="00DD45A4">
      <w:pPr>
        <w:rPr>
          <w:rFonts w:ascii="Times New Roman" w:hAnsi="Times New Roman" w:cs="Times New Roman"/>
        </w:rPr>
      </w:pPr>
    </w:p>
    <w:p w14:paraId="75CF8A18" w14:textId="77777777" w:rsidR="00DD45A4" w:rsidRPr="00903AC0" w:rsidRDefault="00DD45A4" w:rsidP="00903AC0">
      <w:pPr>
        <w:rPr>
          <w:rFonts w:ascii="Times New Roman" w:hAnsi="Times New Roman" w:cs="Times New Roman"/>
        </w:rPr>
      </w:pPr>
    </w:p>
    <w:p w14:paraId="35F1A3EB" w14:textId="77777777" w:rsidR="00DD45A4" w:rsidRPr="00903AC0" w:rsidRDefault="00DD45A4" w:rsidP="00903AC0">
      <w:pPr>
        <w:rPr>
          <w:rFonts w:ascii="Times New Roman" w:hAnsi="Times New Roman" w:cs="Times New Roman"/>
        </w:rPr>
      </w:pPr>
    </w:p>
    <w:p w14:paraId="122A491D" w14:textId="0B955FED" w:rsidR="00DD45A4" w:rsidRPr="00DD45A4" w:rsidRDefault="00A14307" w:rsidP="00FE3D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 Information</w:t>
      </w:r>
    </w:p>
    <w:p w14:paraId="74AC38FB" w14:textId="77777777" w:rsidR="00A14307" w:rsidRPr="00A14307" w:rsidRDefault="00A14307" w:rsidP="00A14307">
      <w:pPr>
        <w:rPr>
          <w:rFonts w:ascii="Times New Roman" w:eastAsia="Times New Roman" w:hAnsi="Times New Roman" w:cs="Times New Roman"/>
        </w:rPr>
      </w:pPr>
    </w:p>
    <w:p w14:paraId="1ACF89AA" w14:textId="2CFD06F7" w:rsidR="00A14307" w:rsidRPr="00A14307" w:rsidRDefault="00A14307" w:rsidP="00A143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Attachments are included in this </w:t>
      </w:r>
      <w:proofErr w:type="gramStart"/>
      <w:r>
        <w:rPr>
          <w:rFonts w:ascii="Times New Roman" w:eastAsia="Times New Roman" w:hAnsi="Times New Roman" w:cs="Times New Roman"/>
        </w:rPr>
        <w:t>submission</w:t>
      </w:r>
      <w:proofErr w:type="gramEnd"/>
    </w:p>
    <w:p w14:paraId="7B438FBC" w14:textId="3C2CB95A" w:rsidR="00DD45A4" w:rsidRPr="00DD45A4" w:rsidRDefault="00DD45A4" w:rsidP="00DD45A4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</w:rPr>
      </w:pPr>
      <w:r w:rsidRPr="00DD45A4">
        <w:rPr>
          <w:rFonts w:ascii="Times New Roman" w:eastAsia="Times New Roman" w:hAnsi="Times New Roman" w:cs="Times New Roman"/>
        </w:rPr>
        <w:t>Form 3926</w:t>
      </w:r>
    </w:p>
    <w:p w14:paraId="69EE13F5" w14:textId="77777777" w:rsidR="00DD45A4" w:rsidRPr="00D55B8A" w:rsidRDefault="00DD45A4" w:rsidP="00DD45A4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i/>
          <w:iCs/>
          <w:color w:val="0000FF"/>
        </w:rPr>
      </w:pPr>
      <w:r w:rsidRPr="00D55B8A">
        <w:rPr>
          <w:rFonts w:ascii="Times New Roman" w:eastAsia="Times New Roman" w:hAnsi="Times New Roman" w:cs="Times New Roman"/>
          <w:i/>
          <w:iCs/>
          <w:color w:val="0000FF"/>
        </w:rPr>
        <w:t>CHOP IRB CR concurrence letter and stamped ICF</w:t>
      </w:r>
    </w:p>
    <w:p w14:paraId="6D809729" w14:textId="77777777" w:rsidR="00DD45A4" w:rsidRPr="00D55B8A" w:rsidRDefault="00DD45A4" w:rsidP="00DD45A4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i/>
          <w:iCs/>
          <w:color w:val="0000FF"/>
        </w:rPr>
      </w:pPr>
      <w:r w:rsidRPr="00D55B8A">
        <w:rPr>
          <w:rFonts w:ascii="Times New Roman" w:eastAsia="Times New Roman" w:hAnsi="Times New Roman" w:cs="Times New Roman"/>
          <w:i/>
          <w:iCs/>
          <w:color w:val="0000FF"/>
        </w:rPr>
        <w:t>CHOP IRB amendment letter</w:t>
      </w:r>
    </w:p>
    <w:p w14:paraId="7933F514" w14:textId="376F138C" w:rsidR="00DD45A4" w:rsidRPr="00DD45A4" w:rsidRDefault="00DD45A4" w:rsidP="00DD45A4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</w:rPr>
      </w:pPr>
      <w:r w:rsidRPr="00D55B8A">
        <w:rPr>
          <w:rFonts w:ascii="Times New Roman" w:eastAsia="Times New Roman" w:hAnsi="Times New Roman" w:cs="Times New Roman"/>
          <w:i/>
          <w:iCs/>
          <w:color w:val="0000FF"/>
        </w:rPr>
        <w:t xml:space="preserve">IB Edition </w:t>
      </w:r>
      <w:r w:rsidR="00903AC0" w:rsidRPr="00D55B8A">
        <w:rPr>
          <w:rFonts w:ascii="Times New Roman" w:eastAsia="Times New Roman" w:hAnsi="Times New Roman" w:cs="Times New Roman"/>
          <w:i/>
          <w:iCs/>
          <w:color w:val="0000FF"/>
        </w:rPr>
        <w:t>xx</w:t>
      </w:r>
    </w:p>
    <w:p w14:paraId="594E03C3" w14:textId="7C8DC775" w:rsidR="00DD45A4" w:rsidRDefault="00DD45A4" w:rsidP="00DD45A4">
      <w:pPr>
        <w:rPr>
          <w:rFonts w:ascii="Times New Roman" w:hAnsi="Times New Roman" w:cs="Times New Roman"/>
        </w:rPr>
      </w:pPr>
    </w:p>
    <w:p w14:paraId="6629D4D4" w14:textId="6DD6B6A2" w:rsidR="00A14307" w:rsidRDefault="00A14307" w:rsidP="00DD45A4">
      <w:pPr>
        <w:rPr>
          <w:rFonts w:ascii="Times New Roman" w:hAnsi="Times New Roman" w:cs="Times New Roman"/>
        </w:rPr>
      </w:pPr>
    </w:p>
    <w:p w14:paraId="61295B16" w14:textId="77777777" w:rsidR="00A14307" w:rsidRPr="00DD45A4" w:rsidRDefault="00A14307" w:rsidP="00DD45A4">
      <w:pPr>
        <w:rPr>
          <w:rFonts w:ascii="Times New Roman" w:hAnsi="Times New Roman" w:cs="Times New Roman"/>
        </w:rPr>
      </w:pPr>
    </w:p>
    <w:p w14:paraId="20F347A7" w14:textId="78808F11" w:rsidR="00DD45A4" w:rsidRPr="00DD45A4" w:rsidRDefault="00DD45A4" w:rsidP="00DD45A4">
      <w:pPr>
        <w:rPr>
          <w:rFonts w:ascii="Times New Roman" w:hAnsi="Times New Roman" w:cs="Times New Roman"/>
        </w:rPr>
      </w:pPr>
      <w:r w:rsidRPr="00DD45A4">
        <w:rPr>
          <w:rFonts w:ascii="Times New Roman" w:hAnsi="Times New Roman" w:cs="Times New Roman"/>
        </w:rPr>
        <w:t xml:space="preserve">Thank you for the </w:t>
      </w:r>
      <w:r w:rsidR="00F22E28">
        <w:rPr>
          <w:rFonts w:ascii="Times New Roman" w:hAnsi="Times New Roman" w:cs="Times New Roman"/>
        </w:rPr>
        <w:t xml:space="preserve">ongoing </w:t>
      </w:r>
      <w:r w:rsidRPr="00DD45A4">
        <w:rPr>
          <w:rFonts w:ascii="Times New Roman" w:hAnsi="Times New Roman" w:cs="Times New Roman"/>
        </w:rPr>
        <w:t>review</w:t>
      </w:r>
      <w:r w:rsidR="00F22E28">
        <w:rPr>
          <w:rFonts w:ascii="Times New Roman" w:hAnsi="Times New Roman" w:cs="Times New Roman"/>
        </w:rPr>
        <w:t xml:space="preserve"> and incorporation of this information for</w:t>
      </w:r>
      <w:r w:rsidRPr="00DD45A4">
        <w:rPr>
          <w:rFonts w:ascii="Times New Roman" w:hAnsi="Times New Roman" w:cs="Times New Roman"/>
        </w:rPr>
        <w:t xml:space="preserve"> </w:t>
      </w:r>
      <w:r w:rsidR="00F22E28">
        <w:rPr>
          <w:rFonts w:ascii="Times New Roman" w:hAnsi="Times New Roman" w:cs="Times New Roman"/>
        </w:rPr>
        <w:t>the A</w:t>
      </w:r>
      <w:r w:rsidRPr="00DD45A4">
        <w:rPr>
          <w:rFonts w:ascii="Times New Roman" w:hAnsi="Times New Roman" w:cs="Times New Roman"/>
        </w:rPr>
        <w:t xml:space="preserve">nnual </w:t>
      </w:r>
      <w:r w:rsidR="00F22E28">
        <w:rPr>
          <w:rFonts w:ascii="Times New Roman" w:hAnsi="Times New Roman" w:cs="Times New Roman"/>
        </w:rPr>
        <w:t>R</w:t>
      </w:r>
      <w:r w:rsidRPr="00DD45A4">
        <w:rPr>
          <w:rFonts w:ascii="Times New Roman" w:hAnsi="Times New Roman" w:cs="Times New Roman"/>
        </w:rPr>
        <w:t>eport</w:t>
      </w:r>
      <w:r w:rsidR="00F22E28">
        <w:rPr>
          <w:rFonts w:ascii="Times New Roman" w:hAnsi="Times New Roman" w:cs="Times New Roman"/>
        </w:rPr>
        <w:t xml:space="preserve"> of</w:t>
      </w:r>
      <w:r w:rsidRPr="00DD45A4">
        <w:rPr>
          <w:rFonts w:ascii="Times New Roman" w:hAnsi="Times New Roman" w:cs="Times New Roman"/>
        </w:rPr>
        <w:t xml:space="preserve"> IND </w:t>
      </w:r>
      <w:proofErr w:type="spellStart"/>
      <w:r w:rsidR="00F22E28">
        <w:rPr>
          <w:rFonts w:ascii="Times New Roman" w:hAnsi="Times New Roman" w:cs="Times New Roman"/>
        </w:rPr>
        <w:t>xxxxxx</w:t>
      </w:r>
      <w:proofErr w:type="spellEnd"/>
      <w:r w:rsidR="00F22E28">
        <w:rPr>
          <w:rFonts w:ascii="Times New Roman" w:hAnsi="Times New Roman" w:cs="Times New Roman"/>
        </w:rPr>
        <w:t>, for the treatment of this individual patient</w:t>
      </w:r>
      <w:r w:rsidRPr="00DD45A4">
        <w:rPr>
          <w:rFonts w:ascii="Times New Roman" w:hAnsi="Times New Roman" w:cs="Times New Roman"/>
        </w:rPr>
        <w:t>.</w:t>
      </w:r>
    </w:p>
    <w:p w14:paraId="30109627" w14:textId="77777777" w:rsidR="00DD45A4" w:rsidRPr="00DD45A4" w:rsidRDefault="00DD45A4" w:rsidP="00DD45A4">
      <w:pPr>
        <w:rPr>
          <w:rFonts w:ascii="Times New Roman" w:hAnsi="Times New Roman" w:cs="Times New Roman"/>
        </w:rPr>
      </w:pPr>
    </w:p>
    <w:p w14:paraId="075D30C3" w14:textId="3133C034" w:rsidR="00DD45A4" w:rsidRPr="00DD45A4" w:rsidRDefault="00DD45A4" w:rsidP="00DD45A4">
      <w:pPr>
        <w:rPr>
          <w:rFonts w:ascii="Times New Roman" w:hAnsi="Times New Roman" w:cs="Times New Roman"/>
        </w:rPr>
      </w:pPr>
      <w:r w:rsidRPr="00DD45A4">
        <w:rPr>
          <w:rFonts w:ascii="Times New Roman" w:hAnsi="Times New Roman" w:cs="Times New Roman"/>
        </w:rPr>
        <w:t>If</w:t>
      </w:r>
      <w:r w:rsidR="00DE6791">
        <w:rPr>
          <w:rFonts w:ascii="Times New Roman" w:hAnsi="Times New Roman" w:cs="Times New Roman"/>
        </w:rPr>
        <w:t xml:space="preserve"> there are an</w:t>
      </w:r>
      <w:r w:rsidRPr="00DD45A4">
        <w:rPr>
          <w:rFonts w:ascii="Times New Roman" w:hAnsi="Times New Roman" w:cs="Times New Roman"/>
        </w:rPr>
        <w:t>y questions</w:t>
      </w:r>
      <w:r w:rsidR="00DE6791">
        <w:rPr>
          <w:rFonts w:ascii="Times New Roman" w:hAnsi="Times New Roman" w:cs="Times New Roman"/>
        </w:rPr>
        <w:t xml:space="preserve"> related to this report or anything else related to this IND, please contact me by phone at</w:t>
      </w:r>
      <w:r w:rsidRPr="00DD45A4">
        <w:rPr>
          <w:rFonts w:ascii="Times New Roman" w:hAnsi="Times New Roman" w:cs="Times New Roman"/>
        </w:rPr>
        <w:t xml:space="preserve"> </w:t>
      </w:r>
      <w:r w:rsidR="00F22E28">
        <w:rPr>
          <w:rFonts w:ascii="Times New Roman" w:hAnsi="Times New Roman" w:cs="Times New Roman"/>
        </w:rPr>
        <w:t>xxx-xxx-</w:t>
      </w:r>
      <w:proofErr w:type="spellStart"/>
      <w:r w:rsidR="00F22E28">
        <w:rPr>
          <w:rFonts w:ascii="Times New Roman" w:hAnsi="Times New Roman" w:cs="Times New Roman"/>
        </w:rPr>
        <w:t>xxxx</w:t>
      </w:r>
      <w:proofErr w:type="spellEnd"/>
      <w:r w:rsidRPr="00DD45A4">
        <w:rPr>
          <w:rFonts w:ascii="Times New Roman" w:hAnsi="Times New Roman" w:cs="Times New Roman"/>
        </w:rPr>
        <w:t xml:space="preserve"> or email</w:t>
      </w:r>
      <w:r w:rsidR="00F22E28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="00DE6791" w:rsidRPr="00953339">
          <w:rPr>
            <w:rStyle w:val="Hyperlink"/>
            <w:rFonts w:ascii="Times New Roman" w:hAnsi="Times New Roman" w:cs="Times New Roman"/>
          </w:rPr>
          <w:t>xxxx@chop.edu</w:t>
        </w:r>
        <w:proofErr w:type="spellEnd"/>
      </w:hyperlink>
      <w:r w:rsidRPr="00DD45A4">
        <w:rPr>
          <w:rFonts w:ascii="Times New Roman" w:hAnsi="Times New Roman" w:cs="Times New Roman"/>
        </w:rPr>
        <w:t>.</w:t>
      </w:r>
      <w:r w:rsidR="00DE6791">
        <w:rPr>
          <w:rFonts w:ascii="Times New Roman" w:hAnsi="Times New Roman" w:cs="Times New Roman"/>
        </w:rPr>
        <w:t xml:space="preserve">  Finally</w:t>
      </w:r>
      <w:r w:rsidR="000B2A27">
        <w:rPr>
          <w:rFonts w:ascii="Times New Roman" w:hAnsi="Times New Roman" w:cs="Times New Roman"/>
        </w:rPr>
        <w:t>,</w:t>
      </w:r>
      <w:r w:rsidR="00DE6791">
        <w:rPr>
          <w:rFonts w:ascii="Times New Roman" w:hAnsi="Times New Roman" w:cs="Times New Roman"/>
        </w:rPr>
        <w:t xml:space="preserve"> I authorize </w:t>
      </w:r>
      <w:proofErr w:type="spellStart"/>
      <w:r w:rsidR="00DE6791">
        <w:rPr>
          <w:rFonts w:ascii="Times New Roman" w:hAnsi="Times New Roman" w:cs="Times New Roman"/>
        </w:rPr>
        <w:t>xxNAMExx</w:t>
      </w:r>
      <w:proofErr w:type="spellEnd"/>
      <w:r w:rsidR="00520102">
        <w:rPr>
          <w:rFonts w:ascii="Times New Roman" w:hAnsi="Times New Roman" w:cs="Times New Roman"/>
        </w:rPr>
        <w:t>, at phone (xxx-xxx-</w:t>
      </w:r>
      <w:proofErr w:type="spellStart"/>
      <w:r w:rsidR="00520102">
        <w:rPr>
          <w:rFonts w:ascii="Times New Roman" w:hAnsi="Times New Roman" w:cs="Times New Roman"/>
        </w:rPr>
        <w:t>xxxx</w:t>
      </w:r>
      <w:proofErr w:type="spellEnd"/>
      <w:r w:rsidR="00520102">
        <w:rPr>
          <w:rFonts w:ascii="Times New Roman" w:hAnsi="Times New Roman" w:cs="Times New Roman"/>
        </w:rPr>
        <w:t xml:space="preserve">) or email </w:t>
      </w:r>
      <w:hyperlink r:id="rId9" w:history="1">
        <w:r w:rsidR="000B2A27" w:rsidRPr="00173439">
          <w:rPr>
            <w:rStyle w:val="Hyperlink"/>
            <w:rFonts w:ascii="Times New Roman" w:hAnsi="Times New Roman" w:cs="Times New Roman"/>
          </w:rPr>
          <w:t>xxxx@chop.edu</w:t>
        </w:r>
      </w:hyperlink>
      <w:r w:rsidR="000B2A27">
        <w:rPr>
          <w:rFonts w:ascii="Times New Roman" w:hAnsi="Times New Roman" w:cs="Times New Roman"/>
        </w:rPr>
        <w:t xml:space="preserve">, </w:t>
      </w:r>
      <w:r w:rsidR="00520102">
        <w:rPr>
          <w:rFonts w:ascii="Times New Roman" w:hAnsi="Times New Roman" w:cs="Times New Roman"/>
        </w:rPr>
        <w:t xml:space="preserve"> </w:t>
      </w:r>
      <w:r w:rsidR="00DE6791">
        <w:rPr>
          <w:rFonts w:ascii="Times New Roman" w:hAnsi="Times New Roman" w:cs="Times New Roman"/>
        </w:rPr>
        <w:t xml:space="preserve">to communicate with the FDA on my behalf on all matters related to this </w:t>
      </w:r>
      <w:proofErr w:type="gramStart"/>
      <w:r w:rsidR="00DE6791">
        <w:rPr>
          <w:rFonts w:ascii="Times New Roman" w:hAnsi="Times New Roman" w:cs="Times New Roman"/>
        </w:rPr>
        <w:t>particular IND</w:t>
      </w:r>
      <w:proofErr w:type="gramEnd"/>
      <w:r w:rsidR="00DE6791">
        <w:rPr>
          <w:rFonts w:ascii="Times New Roman" w:hAnsi="Times New Roman" w:cs="Times New Roman"/>
        </w:rPr>
        <w:t xml:space="preserve"> and woul</w:t>
      </w:r>
      <w:r w:rsidR="00520102">
        <w:rPr>
          <w:rFonts w:ascii="Times New Roman" w:hAnsi="Times New Roman" w:cs="Times New Roman"/>
        </w:rPr>
        <w:t>d request they be copied on any and all email communications.</w:t>
      </w:r>
    </w:p>
    <w:p w14:paraId="1D244D1C" w14:textId="77777777" w:rsidR="00DD45A4" w:rsidRPr="00DD45A4" w:rsidRDefault="00DD45A4" w:rsidP="00DD45A4">
      <w:pPr>
        <w:rPr>
          <w:rFonts w:ascii="Times New Roman" w:hAnsi="Times New Roman" w:cs="Times New Roman"/>
        </w:rPr>
      </w:pPr>
    </w:p>
    <w:p w14:paraId="14AEDB5B" w14:textId="77777777" w:rsidR="00DD45A4" w:rsidRPr="00DD45A4" w:rsidRDefault="00DD45A4" w:rsidP="00DD45A4">
      <w:pPr>
        <w:ind w:right="180"/>
        <w:rPr>
          <w:rFonts w:ascii="Times New Roman" w:hAnsi="Times New Roman" w:cs="Times New Roman"/>
        </w:rPr>
      </w:pPr>
      <w:r w:rsidRPr="00DD45A4">
        <w:rPr>
          <w:rFonts w:ascii="Times New Roman" w:hAnsi="Times New Roman" w:cs="Times New Roman"/>
        </w:rPr>
        <w:t>Sincerely,</w:t>
      </w:r>
    </w:p>
    <w:p w14:paraId="05726EA2" w14:textId="77777777" w:rsidR="00DD45A4" w:rsidRPr="00DD45A4" w:rsidRDefault="00DD45A4" w:rsidP="00DD45A4">
      <w:pPr>
        <w:ind w:right="180"/>
        <w:rPr>
          <w:rFonts w:ascii="Times New Roman" w:hAnsi="Times New Roman" w:cs="Times New Roman"/>
        </w:rPr>
      </w:pPr>
    </w:p>
    <w:p w14:paraId="4A9E2213" w14:textId="3B4DA5D2" w:rsidR="00DD45A4" w:rsidRDefault="00DD45A4" w:rsidP="00DD45A4">
      <w:pPr>
        <w:ind w:right="180"/>
        <w:rPr>
          <w:rFonts w:ascii="Times New Roman" w:hAnsi="Times New Roman" w:cs="Times New Roman"/>
        </w:rPr>
      </w:pPr>
    </w:p>
    <w:p w14:paraId="2CDF3977" w14:textId="0AAC4B59" w:rsidR="00903AC0" w:rsidRDefault="00903AC0" w:rsidP="00DD45A4">
      <w:pPr>
        <w:ind w:right="180"/>
        <w:rPr>
          <w:rFonts w:ascii="Times New Roman" w:hAnsi="Times New Roman" w:cs="Times New Roman"/>
        </w:rPr>
      </w:pPr>
    </w:p>
    <w:p w14:paraId="0ED342E4" w14:textId="77777777" w:rsidR="00903AC0" w:rsidRPr="00DD45A4" w:rsidRDefault="00903AC0" w:rsidP="00DD45A4">
      <w:pPr>
        <w:ind w:right="180"/>
        <w:rPr>
          <w:rFonts w:ascii="Times New Roman" w:hAnsi="Times New Roman" w:cs="Times New Roman"/>
        </w:rPr>
      </w:pPr>
    </w:p>
    <w:p w14:paraId="755B1FE9" w14:textId="77777777" w:rsidR="00DD45A4" w:rsidRPr="00DD45A4" w:rsidRDefault="00DD45A4" w:rsidP="00DD45A4">
      <w:pPr>
        <w:ind w:right="180"/>
        <w:rPr>
          <w:rFonts w:ascii="Times New Roman" w:hAnsi="Times New Roman" w:cs="Times New Roman"/>
        </w:rPr>
      </w:pPr>
    </w:p>
    <w:p w14:paraId="626832AE" w14:textId="16542346" w:rsidR="00903AC0" w:rsidRDefault="00903AC0" w:rsidP="00DD45A4">
      <w:pPr>
        <w:ind w:right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xxNAMExx</w:t>
      </w:r>
      <w:proofErr w:type="spellEnd"/>
      <w:r w:rsidR="00DD45A4" w:rsidRPr="00DD45A4">
        <w:rPr>
          <w:rFonts w:ascii="Times New Roman" w:hAnsi="Times New Roman" w:cs="Times New Roman"/>
        </w:rPr>
        <w:t xml:space="preserve">, </w:t>
      </w:r>
      <w:proofErr w:type="gramStart"/>
      <w:r w:rsidR="00DD45A4" w:rsidRPr="00DD45A4">
        <w:rPr>
          <w:rFonts w:ascii="Times New Roman" w:hAnsi="Times New Roman" w:cs="Times New Roman"/>
        </w:rPr>
        <w:t>M.D.,.</w:t>
      </w:r>
      <w:proofErr w:type="gramEnd"/>
    </w:p>
    <w:p w14:paraId="153D7BEC" w14:textId="04B93D7F" w:rsidR="00DD45A4" w:rsidRPr="00DD45A4" w:rsidRDefault="00903AC0" w:rsidP="00DD45A4">
      <w:pPr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DD45A4" w:rsidRPr="00DD45A4">
        <w:rPr>
          <w:rFonts w:ascii="Times New Roman" w:hAnsi="Times New Roman" w:cs="Times New Roman"/>
        </w:rPr>
        <w:t xml:space="preserve">vision of </w:t>
      </w:r>
      <w:proofErr w:type="spellStart"/>
      <w:r w:rsidR="00F22E28">
        <w:rPr>
          <w:rFonts w:ascii="Times New Roman" w:hAnsi="Times New Roman" w:cs="Times New Roman"/>
        </w:rPr>
        <w:t>xxDIVISIONxx</w:t>
      </w:r>
      <w:proofErr w:type="spellEnd"/>
    </w:p>
    <w:p w14:paraId="617BEE88" w14:textId="313E5162" w:rsidR="00DD45A4" w:rsidRPr="00DD45A4" w:rsidRDefault="00DD45A4" w:rsidP="00DD45A4">
      <w:pPr>
        <w:rPr>
          <w:rFonts w:ascii="Times New Roman" w:hAnsi="Times New Roman" w:cs="Times New Roman"/>
        </w:rPr>
      </w:pPr>
      <w:r w:rsidRPr="00DD45A4">
        <w:rPr>
          <w:rFonts w:ascii="Times New Roman" w:hAnsi="Times New Roman" w:cs="Times New Roman"/>
        </w:rPr>
        <w:t>Children’s Hospital</w:t>
      </w:r>
      <w:r w:rsidR="00F22E28">
        <w:rPr>
          <w:rFonts w:ascii="Times New Roman" w:hAnsi="Times New Roman" w:cs="Times New Roman"/>
        </w:rPr>
        <w:t xml:space="preserve"> of Philadelphia</w:t>
      </w:r>
    </w:p>
    <w:p w14:paraId="002DCCB8" w14:textId="781353EE" w:rsidR="00DD45A4" w:rsidRPr="00DD45A4" w:rsidRDefault="00DD45A4" w:rsidP="00DD45A4">
      <w:pPr>
        <w:rPr>
          <w:rFonts w:ascii="Times New Roman" w:hAnsi="Times New Roman" w:cs="Times New Roman"/>
        </w:rPr>
      </w:pPr>
    </w:p>
    <w:p w14:paraId="1887CE4C" w14:textId="2D01ECA3" w:rsidR="00DD45A4" w:rsidRPr="00DD45A4" w:rsidRDefault="00DD45A4" w:rsidP="00DD45A4">
      <w:pPr>
        <w:rPr>
          <w:rFonts w:ascii="Times New Roman" w:hAnsi="Times New Roman" w:cs="Times New Roman"/>
        </w:rPr>
      </w:pPr>
    </w:p>
    <w:p w14:paraId="7080510C" w14:textId="05B2378B" w:rsidR="00DD45A4" w:rsidRDefault="00DD45A4" w:rsidP="00DD45A4">
      <w:pPr>
        <w:rPr>
          <w:rFonts w:ascii="Times New Roman" w:hAnsi="Times New Roman" w:cs="Times New Roman"/>
        </w:rPr>
      </w:pPr>
    </w:p>
    <w:p w14:paraId="21098A04" w14:textId="34DA00B5" w:rsidR="00DD45A4" w:rsidRDefault="00095F01" w:rsidP="00DD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50D16">
        <w:rPr>
          <w:rFonts w:ascii="Times New Roman" w:hAnsi="Times New Roman" w:cs="Times New Roman"/>
        </w:rPr>
        <w:t>opy to</w:t>
      </w:r>
      <w:r>
        <w:rPr>
          <w:rFonts w:ascii="Times New Roman" w:hAnsi="Times New Roman" w:cs="Times New Roman"/>
        </w:rPr>
        <w:t>: IND/IDE Support Office</w:t>
      </w:r>
    </w:p>
    <w:p w14:paraId="1891EC6B" w14:textId="3127720E" w:rsidR="00DD45A4" w:rsidRDefault="00DD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4F4ADE" w14:textId="69F800EF" w:rsidR="00DD45A4" w:rsidRDefault="00DD45A4" w:rsidP="00DD45A4">
      <w:pPr>
        <w:rPr>
          <w:rFonts w:ascii="Times New Roman" w:hAnsi="Times New Roman" w:cs="Times New Roman"/>
        </w:rPr>
      </w:pPr>
    </w:p>
    <w:p w14:paraId="6A48CC4E" w14:textId="05D2B35E" w:rsidR="00DD45A4" w:rsidRDefault="00DD45A4" w:rsidP="00DD45A4">
      <w:pPr>
        <w:rPr>
          <w:rFonts w:ascii="Times New Roman" w:hAnsi="Times New Roman" w:cs="Times New Roman"/>
        </w:rPr>
      </w:pPr>
    </w:p>
    <w:p w14:paraId="7F37C741" w14:textId="31F6EDEB" w:rsidR="00DD45A4" w:rsidRPr="00D55B8A" w:rsidRDefault="00DD45A4" w:rsidP="00DD45A4">
      <w:pPr>
        <w:rPr>
          <w:rFonts w:ascii="Times New Roman" w:hAnsi="Times New Roman" w:cs="Times New Roman"/>
          <w:i/>
          <w:iCs/>
          <w:color w:val="0000FF"/>
        </w:rPr>
      </w:pPr>
      <w:r w:rsidRPr="00D55B8A">
        <w:rPr>
          <w:rFonts w:ascii="Times New Roman" w:hAnsi="Times New Roman" w:cs="Times New Roman"/>
          <w:i/>
          <w:iCs/>
          <w:color w:val="0000FF"/>
        </w:rPr>
        <w:t>References</w:t>
      </w:r>
      <w:r w:rsidR="00E360D2" w:rsidRPr="00D55B8A">
        <w:rPr>
          <w:rFonts w:ascii="Times New Roman" w:hAnsi="Times New Roman" w:cs="Times New Roman"/>
          <w:i/>
          <w:iCs/>
          <w:color w:val="0000FF"/>
        </w:rPr>
        <w:t xml:space="preserve"> – Delete prior to finalizing actual </w:t>
      </w:r>
      <w:proofErr w:type="gramStart"/>
      <w:r w:rsidR="00E360D2" w:rsidRPr="00D55B8A">
        <w:rPr>
          <w:rFonts w:ascii="Times New Roman" w:hAnsi="Times New Roman" w:cs="Times New Roman"/>
          <w:i/>
          <w:iCs/>
          <w:color w:val="0000FF"/>
        </w:rPr>
        <w:t>report</w:t>
      </w:r>
      <w:proofErr w:type="gramEnd"/>
    </w:p>
    <w:p w14:paraId="41EBAEFF" w14:textId="09A53BB1" w:rsidR="00DD45A4" w:rsidRPr="00AA5BF9" w:rsidRDefault="00DD45A4" w:rsidP="00DD45A4">
      <w:pPr>
        <w:rPr>
          <w:rFonts w:ascii="Times New Roman" w:hAnsi="Times New Roman" w:cs="Times New Roman"/>
          <w:i/>
          <w:iCs/>
        </w:rPr>
      </w:pPr>
    </w:p>
    <w:p w14:paraId="22EF9A9E" w14:textId="1FF9EE35" w:rsidR="00DD45A4" w:rsidRPr="00AA5BF9" w:rsidRDefault="00DD45A4" w:rsidP="00DD45A4">
      <w:pPr>
        <w:rPr>
          <w:rFonts w:ascii="Times New Roman" w:hAnsi="Times New Roman" w:cs="Times New Roman"/>
          <w:i/>
          <w:iCs/>
        </w:rPr>
      </w:pPr>
    </w:p>
    <w:p w14:paraId="5234285B" w14:textId="49D08331" w:rsidR="00DD45A4" w:rsidRPr="00AA5BF9" w:rsidRDefault="00AA5BF9" w:rsidP="00DD45A4">
      <w:pPr>
        <w:rPr>
          <w:rFonts w:ascii="Times New Roman" w:hAnsi="Times New Roman" w:cs="Times New Roman"/>
          <w:i/>
          <w:iCs/>
        </w:rPr>
      </w:pPr>
      <w:r w:rsidRPr="00AA5BF9">
        <w:rPr>
          <w:rFonts w:ascii="Times New Roman" w:hAnsi="Times New Roman" w:cs="Times New Roman"/>
          <w:i/>
          <w:iCs/>
        </w:rPr>
        <w:t>For Physicians: How to Request Single Patient Expanded Access (“Compassionate Use”)</w:t>
      </w:r>
    </w:p>
    <w:p w14:paraId="49456F95" w14:textId="27E52F23" w:rsidR="00DD45A4" w:rsidRPr="00AA5BF9" w:rsidRDefault="001008B1" w:rsidP="00DD45A4">
      <w:pPr>
        <w:rPr>
          <w:rFonts w:ascii="Times New Roman" w:hAnsi="Times New Roman" w:cs="Times New Roman"/>
          <w:i/>
          <w:iCs/>
        </w:rPr>
      </w:pPr>
      <w:hyperlink r:id="rId10" w:history="1">
        <w:r w:rsidR="00AA5BF9" w:rsidRPr="00AA5BF9">
          <w:rPr>
            <w:rStyle w:val="Hyperlink"/>
            <w:rFonts w:ascii="Times New Roman" w:hAnsi="Times New Roman" w:cs="Times New Roman"/>
            <w:i/>
            <w:iCs/>
          </w:rPr>
          <w:t>https://www.fda.gov/drugs/investigational-new-drug-ind-application/physicians-how-request-single-patient-expanded-access-compassionate-use</w:t>
        </w:r>
      </w:hyperlink>
    </w:p>
    <w:p w14:paraId="33F73C5D" w14:textId="77777777" w:rsidR="00AA5BF9" w:rsidRPr="00AA5BF9" w:rsidRDefault="00AA5BF9" w:rsidP="00DD45A4">
      <w:pPr>
        <w:rPr>
          <w:rFonts w:ascii="Times New Roman" w:hAnsi="Times New Roman" w:cs="Times New Roman"/>
          <w:i/>
          <w:iCs/>
        </w:rPr>
      </w:pPr>
    </w:p>
    <w:p w14:paraId="1917CECA" w14:textId="4164C92A" w:rsidR="00DD45A4" w:rsidRPr="00AA5BF9" w:rsidRDefault="00DD45A4" w:rsidP="00DD45A4">
      <w:pPr>
        <w:rPr>
          <w:rFonts w:ascii="Times New Roman" w:hAnsi="Times New Roman" w:cs="Times New Roman"/>
          <w:i/>
          <w:iCs/>
        </w:rPr>
      </w:pPr>
    </w:p>
    <w:p w14:paraId="5286296C" w14:textId="7FEFF3EA" w:rsidR="00DD45A4" w:rsidRPr="00AA5BF9" w:rsidRDefault="00DD45A4" w:rsidP="00DD45A4">
      <w:pPr>
        <w:rPr>
          <w:rFonts w:ascii="Times New Roman" w:hAnsi="Times New Roman" w:cs="Times New Roman"/>
          <w:i/>
          <w:iCs/>
        </w:rPr>
      </w:pPr>
    </w:p>
    <w:p w14:paraId="336D567D" w14:textId="0A43A56C" w:rsidR="00DD45A4" w:rsidRPr="00AA5BF9" w:rsidRDefault="00DD45A4" w:rsidP="00DD45A4">
      <w:pPr>
        <w:rPr>
          <w:rFonts w:ascii="Times New Roman" w:hAnsi="Times New Roman" w:cs="Times New Roman"/>
          <w:i/>
          <w:iCs/>
        </w:rPr>
      </w:pPr>
      <w:r w:rsidRPr="00AA5BF9">
        <w:rPr>
          <w:rFonts w:ascii="Times New Roman" w:hAnsi="Times New Roman" w:cs="Times New Roman"/>
          <w:i/>
          <w:iCs/>
        </w:rPr>
        <w:t>Regulatory Submissions in Electronic and Paper Format for CBER-Regulated Products</w:t>
      </w:r>
    </w:p>
    <w:p w14:paraId="602DC685" w14:textId="1255CABE" w:rsidR="00DD45A4" w:rsidRPr="00AA5BF9" w:rsidRDefault="001008B1" w:rsidP="00DD45A4">
      <w:pPr>
        <w:rPr>
          <w:rFonts w:ascii="Times New Roman" w:hAnsi="Times New Roman" w:cs="Times New Roman"/>
          <w:i/>
          <w:iCs/>
        </w:rPr>
      </w:pPr>
      <w:hyperlink r:id="rId11" w:history="1">
        <w:r w:rsidR="00DD45A4" w:rsidRPr="00AA5BF9">
          <w:rPr>
            <w:rStyle w:val="Hyperlink"/>
            <w:rFonts w:ascii="Times New Roman" w:hAnsi="Times New Roman" w:cs="Times New Roman"/>
            <w:i/>
            <w:iCs/>
          </w:rPr>
          <w:t>https://www.fda.gov/about-fda/center-biologics-evaluation-and-research-cber/regulatory-submissions-electronic-and-paper-format-cber-regulated-products</w:t>
        </w:r>
      </w:hyperlink>
    </w:p>
    <w:p w14:paraId="69184F57" w14:textId="004F90AD" w:rsidR="00DD45A4" w:rsidRPr="00AA5BF9" w:rsidRDefault="00DD45A4" w:rsidP="00DD45A4">
      <w:pPr>
        <w:rPr>
          <w:rFonts w:ascii="Times New Roman" w:hAnsi="Times New Roman" w:cs="Times New Roman"/>
          <w:i/>
          <w:iCs/>
        </w:rPr>
      </w:pPr>
    </w:p>
    <w:p w14:paraId="076DF26D" w14:textId="77777777" w:rsidR="00DD45A4" w:rsidRPr="00AA5BF9" w:rsidRDefault="00DD45A4" w:rsidP="00DD45A4">
      <w:pPr>
        <w:rPr>
          <w:rFonts w:ascii="Times New Roman" w:hAnsi="Times New Roman" w:cs="Times New Roman"/>
          <w:i/>
          <w:iCs/>
        </w:rPr>
      </w:pPr>
    </w:p>
    <w:p w14:paraId="66C529C9" w14:textId="1A10BF81" w:rsidR="00DD45A4" w:rsidRPr="00AA5BF9" w:rsidRDefault="007D6FCC" w:rsidP="00DD45A4">
      <w:pPr>
        <w:rPr>
          <w:rFonts w:ascii="Times New Roman" w:hAnsi="Times New Roman" w:cs="Times New Roman"/>
          <w:i/>
          <w:iCs/>
        </w:rPr>
      </w:pPr>
      <w:r w:rsidRPr="007D6FCC">
        <w:rPr>
          <w:rFonts w:ascii="Times New Roman" w:hAnsi="Times New Roman" w:cs="Times New Roman"/>
          <w:i/>
          <w:iCs/>
        </w:rPr>
        <w:t>Best Practices for Communication Between IND Sponsors and FDA During Drug Development</w:t>
      </w:r>
    </w:p>
    <w:p w14:paraId="3463B34C" w14:textId="65396979" w:rsidR="00DD45A4" w:rsidRDefault="001008B1" w:rsidP="00DD45A4">
      <w:pPr>
        <w:rPr>
          <w:rFonts w:ascii="Times New Roman" w:hAnsi="Times New Roman" w:cs="Times New Roman"/>
          <w:i/>
          <w:iCs/>
        </w:rPr>
      </w:pPr>
      <w:hyperlink r:id="rId12" w:history="1">
        <w:r w:rsidR="007D6FCC" w:rsidRPr="00953339">
          <w:rPr>
            <w:rStyle w:val="Hyperlink"/>
            <w:rFonts w:ascii="Times New Roman" w:hAnsi="Times New Roman" w:cs="Times New Roman"/>
            <w:i/>
            <w:iCs/>
          </w:rPr>
          <w:t>https://www.fda.gov/files/drugs/published/Best-Practices-for-Communication-Between-IND-Sponsors-and-FDA-During-Drug-Development.pdf</w:t>
        </w:r>
      </w:hyperlink>
    </w:p>
    <w:p w14:paraId="0021B4A9" w14:textId="77777777" w:rsidR="007D6FCC" w:rsidRPr="00AA5BF9" w:rsidRDefault="007D6FCC" w:rsidP="00DD45A4">
      <w:pPr>
        <w:rPr>
          <w:rFonts w:ascii="Times New Roman" w:hAnsi="Times New Roman" w:cs="Times New Roman"/>
          <w:i/>
          <w:iCs/>
        </w:rPr>
      </w:pPr>
    </w:p>
    <w:p w14:paraId="5CABC63D" w14:textId="44E10540" w:rsidR="00DD45A4" w:rsidRDefault="00DD45A4" w:rsidP="00DD45A4">
      <w:pPr>
        <w:rPr>
          <w:rFonts w:ascii="Times New Roman" w:hAnsi="Times New Roman" w:cs="Times New Roman"/>
        </w:rPr>
      </w:pPr>
    </w:p>
    <w:p w14:paraId="07934218" w14:textId="77777777" w:rsidR="00DD45A4" w:rsidRPr="00DD45A4" w:rsidRDefault="00DD45A4" w:rsidP="00DD45A4">
      <w:pPr>
        <w:rPr>
          <w:rFonts w:ascii="Times New Roman" w:hAnsi="Times New Roman" w:cs="Times New Roman"/>
        </w:rPr>
      </w:pPr>
    </w:p>
    <w:sectPr w:rsidR="00DD45A4" w:rsidRPr="00DD45A4" w:rsidSect="00D55B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05" w:right="1440" w:bottom="243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93C0" w14:textId="77777777" w:rsidR="00DD45A4" w:rsidRDefault="00DD45A4" w:rsidP="00DD45A4">
      <w:r>
        <w:separator/>
      </w:r>
    </w:p>
  </w:endnote>
  <w:endnote w:type="continuationSeparator" w:id="0">
    <w:p w14:paraId="7ABCD0AD" w14:textId="77777777" w:rsidR="00DD45A4" w:rsidRDefault="00DD45A4" w:rsidP="00DD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885A" w14:textId="77777777" w:rsidR="00E17C20" w:rsidRDefault="00E17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77A2" w14:textId="77777777" w:rsidR="00E17C20" w:rsidRDefault="00E17C20" w:rsidP="00431147">
    <w:pPr>
      <w:pStyle w:val="Header"/>
      <w:rPr>
        <w:rFonts w:ascii="Times New Roman" w:hAnsi="Times New Roman" w:cs="Times New Roman"/>
        <w:color w:val="D9D9D9" w:themeColor="background1" w:themeShade="D9"/>
        <w:sz w:val="20"/>
        <w:szCs w:val="20"/>
      </w:rPr>
    </w:pPr>
    <w:r>
      <w:rPr>
        <w:noProof/>
      </w:rPr>
      <w:drawing>
        <wp:inline distT="0" distB="0" distL="0" distR="0" wp14:anchorId="229C748E" wp14:editId="67302667">
          <wp:extent cx="1676400" cy="579120"/>
          <wp:effectExtent l="0" t="0" r="0" b="0"/>
          <wp:docPr id="13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A black background with blu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8C952" w14:textId="6668AE09" w:rsidR="00431147" w:rsidRDefault="00431147" w:rsidP="00431147">
    <w:pPr>
      <w:pStyle w:val="Header"/>
      <w:rPr>
        <w:rFonts w:ascii="Times New Roman" w:hAnsi="Times New Roman" w:cs="Times New Roman"/>
        <w:color w:val="D9D9D9" w:themeColor="background1" w:themeShade="D9"/>
        <w:sz w:val="20"/>
        <w:szCs w:val="20"/>
      </w:rPr>
    </w:pPr>
    <w:r w:rsidRPr="00431147">
      <w:rPr>
        <w:rFonts w:ascii="Times New Roman" w:hAnsi="Times New Roman" w:cs="Times New Roman"/>
        <w:color w:val="D9D9D9" w:themeColor="background1" w:themeShade="D9"/>
        <w:sz w:val="20"/>
        <w:szCs w:val="20"/>
      </w:rPr>
      <w:t xml:space="preserve"> </w:t>
    </w:r>
    <w:r w:rsidRPr="00DD45A4">
      <w:rPr>
        <w:rFonts w:ascii="Times New Roman" w:hAnsi="Times New Roman" w:cs="Times New Roman"/>
        <w:color w:val="D9D9D9" w:themeColor="background1" w:themeShade="D9"/>
        <w:sz w:val="20"/>
        <w:szCs w:val="20"/>
      </w:rPr>
      <w:t>IND_IDE-017</w:t>
    </w:r>
    <w:r w:rsidRPr="00DD45A4">
      <w:rPr>
        <w:rFonts w:ascii="Times New Roman" w:hAnsi="Times New Roman" w:cs="Times New Roman"/>
        <w:color w:val="D9D9D9" w:themeColor="background1" w:themeShade="D9"/>
        <w:sz w:val="20"/>
        <w:szCs w:val="20"/>
      </w:rPr>
      <w:tab/>
    </w:r>
    <w:r w:rsidRPr="00DD45A4">
      <w:rPr>
        <w:rFonts w:ascii="Times New Roman" w:hAnsi="Times New Roman" w:cs="Times New Roman"/>
        <w:color w:val="D9D9D9" w:themeColor="background1" w:themeShade="D9"/>
        <w:sz w:val="20"/>
        <w:szCs w:val="20"/>
      </w:rPr>
      <w:tab/>
      <w:t xml:space="preserve">Version </w:t>
    </w:r>
    <w:r w:rsidR="00E17C20">
      <w:rPr>
        <w:rFonts w:ascii="Times New Roman" w:hAnsi="Times New Roman" w:cs="Times New Roman"/>
        <w:color w:val="D9D9D9" w:themeColor="background1" w:themeShade="D9"/>
        <w:sz w:val="20"/>
        <w:szCs w:val="20"/>
      </w:rPr>
      <w:t>12/28</w:t>
    </w:r>
    <w:r>
      <w:rPr>
        <w:rFonts w:ascii="Times New Roman" w:hAnsi="Times New Roman" w:cs="Times New Roman"/>
        <w:color w:val="D9D9D9" w:themeColor="background1" w:themeShade="D9"/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726E" w14:textId="77777777" w:rsidR="00E17C20" w:rsidRDefault="00E17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12A7" w14:textId="77777777" w:rsidR="00DD45A4" w:rsidRDefault="00DD45A4" w:rsidP="00DD45A4">
      <w:r>
        <w:separator/>
      </w:r>
    </w:p>
  </w:footnote>
  <w:footnote w:type="continuationSeparator" w:id="0">
    <w:p w14:paraId="445FDA55" w14:textId="77777777" w:rsidR="00DD45A4" w:rsidRDefault="00DD45A4" w:rsidP="00DD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882A" w14:textId="77777777" w:rsidR="00E17C20" w:rsidRDefault="00E17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D9E5" w14:textId="1E8E0D36" w:rsidR="00431147" w:rsidRPr="00DD45A4" w:rsidRDefault="00431147">
    <w:pPr>
      <w:pStyle w:val="Header"/>
      <w:rPr>
        <w:rFonts w:ascii="Times New Roman" w:hAnsi="Times New Roman" w:cs="Times New Roman"/>
        <w:color w:val="D9D9D9" w:themeColor="background1" w:themeShade="D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E2F4" w14:textId="77777777" w:rsidR="00E17C20" w:rsidRDefault="00E17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73A"/>
    <w:multiLevelType w:val="hybridMultilevel"/>
    <w:tmpl w:val="9CD63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2322B"/>
    <w:multiLevelType w:val="hybridMultilevel"/>
    <w:tmpl w:val="CFCE8F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E5CAA"/>
    <w:multiLevelType w:val="hybridMultilevel"/>
    <w:tmpl w:val="4FF00A12"/>
    <w:lvl w:ilvl="0" w:tplc="69C06EB8">
      <w:start w:val="1"/>
      <w:numFmt w:val="decimal"/>
      <w:lvlText w:val="%1."/>
      <w:lvlJc w:val="left"/>
      <w:pPr>
        <w:ind w:left="1140" w:hanging="7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33DAC"/>
    <w:multiLevelType w:val="hybridMultilevel"/>
    <w:tmpl w:val="98F2129C"/>
    <w:lvl w:ilvl="0" w:tplc="FFFFFFFF">
      <w:start w:val="1"/>
      <w:numFmt w:val="decimal"/>
      <w:lvlText w:val="%1."/>
      <w:lvlJc w:val="left"/>
      <w:pPr>
        <w:ind w:left="1140" w:hanging="78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0119">
    <w:abstractNumId w:val="2"/>
  </w:num>
  <w:num w:numId="2" w16cid:durableId="179970100">
    <w:abstractNumId w:val="0"/>
  </w:num>
  <w:num w:numId="3" w16cid:durableId="830635300">
    <w:abstractNumId w:val="3"/>
  </w:num>
  <w:num w:numId="4" w16cid:durableId="61783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4"/>
    <w:rsid w:val="00072263"/>
    <w:rsid w:val="00095F01"/>
    <w:rsid w:val="000B2A27"/>
    <w:rsid w:val="001008B1"/>
    <w:rsid w:val="001C705F"/>
    <w:rsid w:val="001D3D29"/>
    <w:rsid w:val="00212117"/>
    <w:rsid w:val="00231F12"/>
    <w:rsid w:val="003D684D"/>
    <w:rsid w:val="004066B9"/>
    <w:rsid w:val="00431147"/>
    <w:rsid w:val="00463ADB"/>
    <w:rsid w:val="004C2780"/>
    <w:rsid w:val="004C617C"/>
    <w:rsid w:val="00520102"/>
    <w:rsid w:val="005F2890"/>
    <w:rsid w:val="006D4B1A"/>
    <w:rsid w:val="00745A50"/>
    <w:rsid w:val="007C6CBE"/>
    <w:rsid w:val="007D6FCC"/>
    <w:rsid w:val="00896DD6"/>
    <w:rsid w:val="00903AC0"/>
    <w:rsid w:val="0090493F"/>
    <w:rsid w:val="00952A68"/>
    <w:rsid w:val="009D638A"/>
    <w:rsid w:val="00A14307"/>
    <w:rsid w:val="00AA5BF9"/>
    <w:rsid w:val="00AC2914"/>
    <w:rsid w:val="00B0661C"/>
    <w:rsid w:val="00B76B7B"/>
    <w:rsid w:val="00BB0FA7"/>
    <w:rsid w:val="00BC4230"/>
    <w:rsid w:val="00C0358E"/>
    <w:rsid w:val="00C50D16"/>
    <w:rsid w:val="00D40261"/>
    <w:rsid w:val="00D50DA7"/>
    <w:rsid w:val="00D55B8A"/>
    <w:rsid w:val="00DD45A4"/>
    <w:rsid w:val="00DE6791"/>
    <w:rsid w:val="00E17C20"/>
    <w:rsid w:val="00E360D2"/>
    <w:rsid w:val="00E401C4"/>
    <w:rsid w:val="00E46D19"/>
    <w:rsid w:val="00E84DDC"/>
    <w:rsid w:val="00F07006"/>
    <w:rsid w:val="00F22E28"/>
    <w:rsid w:val="00F33947"/>
    <w:rsid w:val="00F907E4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03E3A69"/>
  <w15:chartTrackingRefBased/>
  <w15:docId w15:val="{29E8C099-C362-4C9C-908B-8E9608A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C0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4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3947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705F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1C705F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4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394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05F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C705F"/>
    <w:rPr>
      <w:rFonts w:eastAsiaTheme="majorEastAsia" w:cstheme="majorBidi"/>
      <w:iCs/>
    </w:rPr>
  </w:style>
  <w:style w:type="paragraph" w:styleId="Header">
    <w:name w:val="header"/>
    <w:basedOn w:val="Normal"/>
    <w:link w:val="HeaderChar"/>
    <w:unhideWhenUsed/>
    <w:rsid w:val="00DD4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5A4"/>
  </w:style>
  <w:style w:type="paragraph" w:styleId="Footer">
    <w:name w:val="footer"/>
    <w:basedOn w:val="Normal"/>
    <w:link w:val="FooterChar"/>
    <w:uiPriority w:val="99"/>
    <w:unhideWhenUsed/>
    <w:rsid w:val="00DD4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A4"/>
  </w:style>
  <w:style w:type="character" w:styleId="Hyperlink">
    <w:name w:val="Hyperlink"/>
    <w:basedOn w:val="DefaultParagraphFont"/>
    <w:rsid w:val="00DD4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5A4"/>
    <w:pPr>
      <w:ind w:left="720"/>
      <w:contextualSpacing/>
    </w:pPr>
  </w:style>
  <w:style w:type="paragraph" w:customStyle="1" w:styleId="HemaOnc">
    <w:name w:val="Hema/Onc"/>
    <w:basedOn w:val="Normal"/>
    <w:rsid w:val="00DD45A4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semiHidden/>
    <w:rsid w:val="00DD45A4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45A4"/>
    <w:rPr>
      <w:rFonts w:eastAsia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5A4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A4"/>
    <w:rPr>
      <w:rFonts w:asciiTheme="minorHAnsi" w:eastAsiaTheme="minorEastAsia" w:hAnsi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45A4"/>
    <w:rPr>
      <w:color w:val="605E5C"/>
      <w:shd w:val="clear" w:color="auto" w:fill="E1DFDD"/>
    </w:rPr>
  </w:style>
  <w:style w:type="paragraph" w:customStyle="1" w:styleId="RecipientAddress">
    <w:name w:val="Recipient Address"/>
    <w:basedOn w:val="Normal"/>
    <w:rsid w:val="009D638A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17C20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chop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ERDCC_eMailSub@fda.hhs.gov" TargetMode="External"/><Relationship Id="rId12" Type="http://schemas.openxmlformats.org/officeDocument/2006/relationships/hyperlink" Target="https://www.fda.gov/files/drugs/published/Best-Practices-for-Communication-Between-IND-Sponsors-and-FDA-During-Drug-Development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about-fda/center-biologics-evaluation-and-research-cber/regulatory-submissions-electronic-and-paper-format-cber-regulated-produc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da.gov/drugs/investigational-new-drug-ind-application/physicians-how-request-single-patient-expanded-access-compassionate-u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@chop.ed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Wentworth, Mark</dc:creator>
  <cp:keywords/>
  <dc:description/>
  <cp:lastModifiedBy>Wentworth, Mark</cp:lastModifiedBy>
  <cp:revision>8</cp:revision>
  <dcterms:created xsi:type="dcterms:W3CDTF">2023-12-04T16:43:00Z</dcterms:created>
  <dcterms:modified xsi:type="dcterms:W3CDTF">2023-12-28T19:17:00Z</dcterms:modified>
</cp:coreProperties>
</file>